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022" w:rsidRPr="000C1BCD" w:rsidRDefault="00A35022" w:rsidP="00A350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0C1BCD">
        <w:rPr>
          <w:b/>
          <w:noProof/>
          <w:sz w:val="20"/>
          <w:szCs w:val="20"/>
          <w:lang w:eastAsia="ru-RU"/>
        </w:rPr>
        <w:drawing>
          <wp:inline distT="0" distB="0" distL="0" distR="0" wp14:anchorId="4F50C62A" wp14:editId="68CF0947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022" w:rsidRPr="00964FE0" w:rsidRDefault="00A35022" w:rsidP="00A350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64FE0">
        <w:rPr>
          <w:rFonts w:ascii="Times New Roman" w:eastAsia="Times New Roman" w:hAnsi="Times New Roman" w:cs="Times New Roman"/>
          <w:b/>
          <w:sz w:val="32"/>
          <w:szCs w:val="32"/>
        </w:rPr>
        <w:t xml:space="preserve">РОССИЙСКАЯ ФЕДЕРАЦИЯ </w:t>
      </w:r>
    </w:p>
    <w:p w:rsidR="00A35022" w:rsidRPr="00964FE0" w:rsidRDefault="00A35022" w:rsidP="00A350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64FE0">
        <w:rPr>
          <w:rFonts w:ascii="Times New Roman" w:eastAsia="Times New Roman" w:hAnsi="Times New Roman" w:cs="Times New Roman"/>
          <w:b/>
          <w:sz w:val="32"/>
          <w:szCs w:val="32"/>
        </w:rPr>
        <w:t xml:space="preserve">РОСТОВСКАЯ ОБЛАСТЬ </w:t>
      </w:r>
    </w:p>
    <w:p w:rsidR="00A35022" w:rsidRPr="00964FE0" w:rsidRDefault="00A35022" w:rsidP="00A350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64FE0">
        <w:rPr>
          <w:rFonts w:ascii="Times New Roman" w:eastAsia="Times New Roman" w:hAnsi="Times New Roman" w:cs="Times New Roman"/>
          <w:b/>
          <w:sz w:val="32"/>
          <w:szCs w:val="32"/>
        </w:rPr>
        <w:t>ОКТЯБРЬСКИЙ РАЙОН</w:t>
      </w:r>
    </w:p>
    <w:p w:rsidR="00A35022" w:rsidRPr="00964FE0" w:rsidRDefault="00A35022" w:rsidP="00A3502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964FE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964FE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964FE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A35022" w:rsidRPr="00964FE0" w:rsidRDefault="00A35022" w:rsidP="00A3502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964FE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964FE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964FE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A35022" w:rsidRPr="000C1BCD" w:rsidRDefault="00A35022" w:rsidP="00A3502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</w:pPr>
    </w:p>
    <w:p w:rsidR="00A35022" w:rsidRPr="00964FE0" w:rsidRDefault="00A35022" w:rsidP="00A35022">
      <w:pPr>
        <w:spacing w:after="24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0C1BCD">
        <w:rPr>
          <w:rFonts w:ascii="Times New Roman" w:eastAsia="Times New Roman" w:hAnsi="Times New Roman" w:cs="Times New Roman"/>
          <w:b/>
          <w:color w:val="000000"/>
          <w:spacing w:val="-2"/>
          <w:sz w:val="33"/>
          <w:szCs w:val="33"/>
        </w:rPr>
        <w:t xml:space="preserve">      </w:t>
      </w:r>
      <w:r w:rsidRPr="00964FE0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A35022" w:rsidRPr="000C1BCD" w:rsidRDefault="00A35022" w:rsidP="00A35022">
      <w:pPr>
        <w:spacing w:after="24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33"/>
          <w:szCs w:val="33"/>
          <w:lang w:eastAsia="ru-RU"/>
        </w:rPr>
      </w:pPr>
    </w:p>
    <w:p w:rsidR="00A35022" w:rsidRPr="00964FE0" w:rsidRDefault="001769FD" w:rsidP="00A35022">
      <w:pPr>
        <w:tabs>
          <w:tab w:val="left" w:pos="4536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06.03</w:t>
      </w:r>
      <w:r w:rsidR="00A35022"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.2023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№ 27</w:t>
      </w:r>
      <w:r w:rsidR="00A35022"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сл. Красюковская </w:t>
      </w:r>
    </w:p>
    <w:p w:rsidR="00A35022" w:rsidRPr="00964FE0" w:rsidRDefault="00A35022" w:rsidP="001439F3">
      <w:pPr>
        <w:tabs>
          <w:tab w:val="left" w:pos="3174"/>
          <w:tab w:val="left" w:pos="4395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включении муниципального имущества в реестр муниципальной      собственности Муни</w:t>
      </w:r>
      <w:r w:rsidR="000C1BCD"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ципального образования «</w:t>
      </w:r>
      <w:proofErr w:type="spellStart"/>
      <w:r w:rsidR="000C1BCD"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ское</w:t>
      </w:r>
      <w:proofErr w:type="spellEnd"/>
      <w:r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  <w:r w:rsidR="00AB1207"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 состав имущества казны</w:t>
      </w:r>
      <w:r w:rsidR="00143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439F3"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«</w:t>
      </w:r>
      <w:proofErr w:type="spellStart"/>
      <w:r w:rsidR="001439F3"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="001439F3"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35022" w:rsidRPr="00964FE0" w:rsidRDefault="00A35022" w:rsidP="00A3502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</w:p>
    <w:p w:rsidR="009B64DF" w:rsidRPr="001D4BC5" w:rsidRDefault="004B5095" w:rsidP="001D4BC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B64DF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в соответствие данных об объекте муниципальной собственности, в соответствии с Федеральным законом от 06.10.2003 года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г. № 424 «Об утверждении порядка ведения органами местного самоуправления реестров муниципального имущества», </w:t>
      </w:r>
      <w:r w:rsidR="009B64DF" w:rsidRPr="004B509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реш</w:t>
      </w:r>
      <w:r w:rsidR="00CA2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ением Собрания депутатов </w:t>
      </w:r>
      <w:proofErr w:type="spellStart"/>
      <w:r w:rsidR="00CA27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1F40CD" w:rsidRPr="004B509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1F40CD" w:rsidRPr="004B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1D4BC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от 26.12.2016</w:t>
      </w:r>
      <w:r w:rsidR="001F40CD" w:rsidRPr="004B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№</w:t>
      </w:r>
      <w:r w:rsidR="001D4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="009B64DF" w:rsidRPr="004B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D4BC5" w:rsidRPr="00DF221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 </w:t>
      </w:r>
      <w:r w:rsidR="001D4BC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утверждении Положения о порядке </w:t>
      </w:r>
      <w:bookmarkStart w:id="0" w:name="_GoBack"/>
      <w:bookmarkEnd w:id="0"/>
      <w:r w:rsidR="001D4BC5" w:rsidRPr="00DF221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управления и распоряжения имуществом, находящимся в муниципальной собственности муниципального образования «</w:t>
      </w:r>
      <w:proofErr w:type="spellStart"/>
      <w:r w:rsidR="001D4BC5" w:rsidRPr="00DF221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Красюковское</w:t>
      </w:r>
      <w:proofErr w:type="spellEnd"/>
      <w:r w:rsidR="001D4BC5" w:rsidRPr="00DF221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сельское поселение</w:t>
      </w:r>
      <w:r w:rsidR="009B64DF" w:rsidRPr="001F40CD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9B64DF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Уставом муниципального образования «</w:t>
      </w:r>
      <w:proofErr w:type="spellStart"/>
      <w:r w:rsidR="00AB120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9B64DF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="009B64DF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в целях организации учета и ведения реестра муниципального имущества, а также обеспечения полноты и достоверности содержащихся в реестре сведений о муниципальном имуществе </w:t>
      </w:r>
      <w:proofErr w:type="spellStart"/>
      <w:r w:rsidR="00797035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9B64DF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9B64DF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района, постановлением правительства Российской Федерации от 13.06.2006 г. №374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</w:t>
      </w:r>
      <w:r w:rsidR="009B64DF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 муниципальной собственности в федеральную собственность или собственность субъекта Российской Федерации», областным законом от 15.01.2001 г. №125-ЗС «О порядке управления и распоряжения государственной собственностью Ростовской области», на основании выписки из единого государственного реестра прав на недвижимое имущество и сделок с ним, удостоверяющей проведенную государственную регистрацию,</w:t>
      </w:r>
    </w:p>
    <w:p w:rsidR="00A35022" w:rsidRPr="00964FE0" w:rsidRDefault="00A35022" w:rsidP="00A350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22" w:rsidRPr="00964FE0" w:rsidRDefault="00A35022" w:rsidP="00A35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7A4FBF" w:rsidRPr="00964FE0" w:rsidRDefault="007A4FBF" w:rsidP="00A35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022" w:rsidRPr="00964FE0" w:rsidRDefault="00A35022" w:rsidP="00A3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4B50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Включить в реестр муниципальной собственности муниципального образования «</w:t>
      </w:r>
      <w:proofErr w:type="spellStart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объекты недвижимости, зарегистрированные в Управлении Федеральной службы государственной регистрации кадастра и картографии по Ростовской области:</w:t>
      </w:r>
    </w:p>
    <w:p w:rsidR="00A35022" w:rsidRPr="00964FE0" w:rsidRDefault="004B5095" w:rsidP="00A3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На основании выписки из Единого государственного реестра недвижимости об   основных характеристиках и зарегистрированных правах на объект недвижимости </w:t>
      </w:r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61:28:0070201:784-61/232/2023-2 от 26.01.2023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A35022" w:rsidRPr="00964FE0" w:rsidRDefault="00A35022" w:rsidP="00A3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Жилой дом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 </w:t>
      </w:r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67,7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адрес: Ростовская область, </w:t>
      </w:r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р-н Октябрьский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х. </w:t>
      </w:r>
      <w:proofErr w:type="spellStart"/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Титова, д. 6,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кадастровый номер 61:28:</w:t>
      </w:r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0070201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784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</w:t>
      </w:r>
      <w:r w:rsidR="00E94454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ю – 623684,9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A35022" w:rsidRPr="00964FE0" w:rsidRDefault="004B5095" w:rsidP="004B509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1.2 На основании выписки из Единого государственного реестра недвижимости об   основных характеристиках и зарегистрированных правах на объект недвижимости</w:t>
      </w:r>
      <w:r w:rsidR="00A91753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1753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долевая собственность 1/2 61:28:0070101:7875-61/232/2023-4 от 26.01.2023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A35022" w:rsidRPr="00964FE0" w:rsidRDefault="00A91753" w:rsidP="00A3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Земельный участок площадью 738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адрес: 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Россия, 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овская область, Октябрьский р-н, </w:t>
      </w:r>
      <w:proofErr w:type="spellStart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</w:t>
      </w:r>
      <w:r w:rsidR="00115EBA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сл. Красюковская, 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Советская, 105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кадаст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ровый номер 61:28:0070101:7875 стоимостью – 694487,52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DA037B" w:rsidRPr="00964FE0" w:rsidRDefault="004B5095" w:rsidP="00DA03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DA037B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выписки из Единого государственного реестра недвижимости об   основных характеристиках и зарегистрированных правах на объект недвижимости, общая долевая собственность 1/2 61:28:0070101:4845-61/232/2023-4 от 26.01.2023г</w:t>
      </w:r>
    </w:p>
    <w:p w:rsidR="00DA037B" w:rsidRPr="00964FE0" w:rsidRDefault="00DA037B" w:rsidP="00DA03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Жилой дом площадью 35,5 кв. м. адрес: Россия, Ростовская область, Октябрьский р-н, </w:t>
      </w:r>
      <w:proofErr w:type="spellStart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сл. Красюковская, ул. Советская, 105а, кадастровый номер 61:28:0070101:4845 стоимостью – 268401,65 руб.</w:t>
      </w:r>
    </w:p>
    <w:p w:rsidR="00DA037B" w:rsidRPr="00964FE0" w:rsidRDefault="004B5095" w:rsidP="00DA03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DA037B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выписки из Единого государственного реестра недвижимости об   основных характеристиках и зарегистрированных правах на объект недвижимости, общая долевая собственность 1/2</w:t>
      </w:r>
      <w:r w:rsidR="006F0458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61:28:0070101:7876</w:t>
      </w:r>
      <w:r w:rsidR="00DA037B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-61/232/2023-4 от 26.01.2023г</w:t>
      </w:r>
    </w:p>
    <w:p w:rsidR="00DA037B" w:rsidRPr="00964FE0" w:rsidRDefault="00F83FBB" w:rsidP="00DA03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Земельный участок площадью 600</w:t>
      </w:r>
      <w:r w:rsidR="00DA037B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адрес: Россия, Ростовская область, Октябрьский р-н, </w:t>
      </w:r>
      <w:proofErr w:type="spellStart"/>
      <w:r w:rsidR="00DA037B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DA037B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</w:t>
      </w:r>
      <w:r w:rsidR="00FD0213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сл. Красюковская, </w:t>
      </w:r>
      <w:r w:rsidR="00DA037B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Советская, 105</w:t>
      </w:r>
      <w:r w:rsidR="00FD0213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A037B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кадаст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ровый номер 61:28:0070101:7876 стоимостью – 564672</w:t>
      </w:r>
      <w:r w:rsidR="00DA037B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7370F7" w:rsidRPr="00964FE0" w:rsidRDefault="00A35022" w:rsidP="00964FE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84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в казну муниципального образования «</w:t>
      </w:r>
      <w:proofErr w:type="spellStart"/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следующее имущество:</w:t>
      </w:r>
    </w:p>
    <w:p w:rsidR="007370F7" w:rsidRPr="00964FE0" w:rsidRDefault="007370F7" w:rsidP="0073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Жилой дом площадью 67,7 кв. м. адрес: Ростовская область, р-н Октябрьский, х. </w:t>
      </w:r>
      <w:proofErr w:type="spellStart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-Грушевский, ул. Титова, д. 6, кадастровый номер 61:28:0070201:784 стоимостью – 623684,9 руб.</w:t>
      </w:r>
    </w:p>
    <w:p w:rsidR="007370F7" w:rsidRPr="00964FE0" w:rsidRDefault="007370F7" w:rsidP="0073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Земельный участок площадью 738 кв. м. адрес: Россия, Ростовская область, Октябрьский р-н, </w:t>
      </w:r>
      <w:proofErr w:type="spellStart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сл. Красюковская, ул. Советская, 105, кадастровый номер 61:28:0070101:7875 стоимостью – 694487,52 руб.</w:t>
      </w:r>
    </w:p>
    <w:p w:rsidR="007370F7" w:rsidRPr="00964FE0" w:rsidRDefault="007370F7" w:rsidP="0073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Жилой дом площадью 35,5 кв. м. адрес: Россия, Ростовская область, Октябрьский р-н, </w:t>
      </w:r>
      <w:proofErr w:type="spellStart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сл. Красюковская, ул. Советская, 105а, кадастровый номер 61:28:0070101:4845 стоимостью – 268401,65 руб.</w:t>
      </w:r>
    </w:p>
    <w:p w:rsidR="00964FE0" w:rsidRDefault="007370F7" w:rsidP="00964F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Земельный участок площадью 600 кв. м. адрес: Россия, Ростовская область, Октябрьский р-н, </w:t>
      </w:r>
      <w:proofErr w:type="spellStart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сл. Красюковская, ул. Советская, 105а, кадастровый номер 61:28:0070101:7876 стоимостью – 564672 руб.</w:t>
      </w:r>
    </w:p>
    <w:p w:rsidR="007370F7" w:rsidRPr="00964FE0" w:rsidRDefault="00964FE0" w:rsidP="00964FE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B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84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по вопросам земельных и имущественных отношений, бытовому обслуживанию и торговле Администрации </w:t>
      </w:r>
      <w:proofErr w:type="spellStart"/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Главному бухгалтеру Администрации </w:t>
      </w:r>
      <w:proofErr w:type="spellStart"/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внести соответствующие изменения в реестр муниципальной собственности поселения и в казну Администрации </w:t>
      </w:r>
      <w:proofErr w:type="spellStart"/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7370F7" w:rsidRPr="00964FE0" w:rsidRDefault="004B5095" w:rsidP="004B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4FE0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370F7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момента его подписания.</w:t>
      </w:r>
    </w:p>
    <w:p w:rsidR="00A35022" w:rsidRPr="00964FE0" w:rsidRDefault="00964FE0" w:rsidP="004B509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B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35022"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по исполнению постановления оставляю за собой.</w:t>
      </w:r>
    </w:p>
    <w:p w:rsidR="00A35022" w:rsidRPr="00964FE0" w:rsidRDefault="00A35022" w:rsidP="00A3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22" w:rsidRPr="00964FE0" w:rsidRDefault="00A35022" w:rsidP="00A35022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A35022" w:rsidRPr="00964FE0" w:rsidRDefault="00A35022" w:rsidP="00A35022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4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964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964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</w:t>
      </w:r>
      <w:proofErr w:type="spellStart"/>
      <w:r w:rsidRPr="00964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A35022" w:rsidRPr="00964FE0" w:rsidRDefault="00A35022" w:rsidP="00A35022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022" w:rsidRPr="00964FE0" w:rsidRDefault="00A35022" w:rsidP="00A35022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022" w:rsidRPr="00964FE0" w:rsidRDefault="00A35022" w:rsidP="00A35022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A35022" w:rsidRPr="00964FE0" w:rsidRDefault="00A35022" w:rsidP="00A35022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A35022" w:rsidRPr="00964FE0" w:rsidRDefault="00A35022" w:rsidP="00A35022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A35022" w:rsidRPr="00964FE0" w:rsidRDefault="00A35022" w:rsidP="00A35022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964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sectPr w:rsidR="00A35022" w:rsidRPr="00964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022"/>
    <w:rsid w:val="000A7E65"/>
    <w:rsid w:val="000C1BCD"/>
    <w:rsid w:val="00115EBA"/>
    <w:rsid w:val="001439F3"/>
    <w:rsid w:val="001769FD"/>
    <w:rsid w:val="001D4BC5"/>
    <w:rsid w:val="001F40CD"/>
    <w:rsid w:val="004032A6"/>
    <w:rsid w:val="004B5095"/>
    <w:rsid w:val="006F0458"/>
    <w:rsid w:val="007370F7"/>
    <w:rsid w:val="00797035"/>
    <w:rsid w:val="007A4FBF"/>
    <w:rsid w:val="00800C8C"/>
    <w:rsid w:val="00964FE0"/>
    <w:rsid w:val="009B64DF"/>
    <w:rsid w:val="00A35022"/>
    <w:rsid w:val="00A84F1A"/>
    <w:rsid w:val="00A91753"/>
    <w:rsid w:val="00AB1207"/>
    <w:rsid w:val="00CA2747"/>
    <w:rsid w:val="00D808DE"/>
    <w:rsid w:val="00DA037B"/>
    <w:rsid w:val="00E94454"/>
    <w:rsid w:val="00F35299"/>
    <w:rsid w:val="00F83FBB"/>
    <w:rsid w:val="00FD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53F49-8F1E-4713-B66A-6DCB0A8A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BC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7370F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3</cp:revision>
  <cp:lastPrinted>2023-03-06T10:38:00Z</cp:lastPrinted>
  <dcterms:created xsi:type="dcterms:W3CDTF">2023-03-09T08:14:00Z</dcterms:created>
  <dcterms:modified xsi:type="dcterms:W3CDTF">2023-03-09T08:57:00Z</dcterms:modified>
</cp:coreProperties>
</file>