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5C0" w:rsidRPr="00D855C0" w:rsidRDefault="00D855C0" w:rsidP="00D855C0">
      <w:pPr>
        <w:rPr>
          <w:b/>
          <w:bCs/>
        </w:rPr>
      </w:pPr>
      <w:r w:rsidRPr="00D855C0">
        <w:rPr>
          <w:b/>
          <w:bCs/>
        </w:rPr>
        <w:t>Методические материалы по вопросам противодействия коррупции</w:t>
      </w:r>
    </w:p>
    <w:p w:rsidR="00D855C0" w:rsidRPr="00D855C0" w:rsidRDefault="00D855C0" w:rsidP="00D855C0">
      <w:pPr>
        <w:numPr>
          <w:ilvl w:val="0"/>
          <w:numId w:val="1"/>
        </w:numPr>
      </w:pPr>
      <w:hyperlink r:id="rId6" w:history="1">
        <w:r w:rsidRPr="00D855C0">
          <w:rPr>
            <w:rStyle w:val="a3"/>
          </w:rPr>
          <w:t>Письмо Минтруда России № 18-2/10/В-2575 от 11 апреля 2018 г.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7" w:history="1">
        <w:r w:rsidRPr="00D855C0">
          <w:rPr>
            <w:rStyle w:val="a3"/>
          </w:rPr>
          <w:t>Пись</w:t>
        </w:r>
        <w:bookmarkStart w:id="0" w:name="_GoBack"/>
        <w:bookmarkEnd w:id="0"/>
        <w:r w:rsidRPr="00D855C0">
          <w:rPr>
            <w:rStyle w:val="a3"/>
          </w:rPr>
          <w:t>мо Минтруда России № 18-2/10/В-877 от 9 февраля 2018 г.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8" w:history="1">
        <w:r w:rsidRPr="00D855C0">
          <w:rPr>
            <w:rStyle w:val="a3"/>
          </w:rPr>
          <w:t xml:space="preserve">Обзор практики </w:t>
        </w:r>
        <w:proofErr w:type="spellStart"/>
        <w:r w:rsidRPr="00D855C0">
          <w:rPr>
            <w:rStyle w:val="a3"/>
          </w:rPr>
          <w:t>правоприменения</w:t>
        </w:r>
        <w:proofErr w:type="spellEnd"/>
        <w:r w:rsidRPr="00D855C0">
          <w:rPr>
            <w:rStyle w:val="a3"/>
          </w:rPr>
          <w:t xml:space="preserve"> в сфере конфликта интересов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9" w:history="1">
        <w:r w:rsidRPr="00D855C0">
          <w:rPr>
            <w:rStyle w:val="a3"/>
          </w:rPr>
          <w:t>Представление сведений о доходах, расходах, об имуществе и обязательствах имущественного характера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0" w:history="1">
        <w:r w:rsidRPr="00D855C0">
          <w:rPr>
            <w:rStyle w:val="a3"/>
          </w:rPr>
          <w:t>Методические рекомендации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1" w:history="1">
        <w:r w:rsidRPr="00D855C0">
          <w:rPr>
            <w:rStyle w:val="a3"/>
          </w:rPr>
          <w:t>Критерии привлечения к ответственности за коррупционные правонарушения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2" w:history="1">
        <w:r w:rsidRPr="00D855C0">
          <w:rPr>
            <w:rStyle w:val="a3"/>
          </w:rPr>
          <w:t>Оценка коррупционных рисков, возникающих при реализации функций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3" w:history="1">
        <w:r w:rsidRPr="00D855C0">
          <w:rPr>
            <w:rStyle w:val="a3"/>
          </w:rPr>
          <w:t>Обзор типовых ситуаций конфликта интересов на государственной службе Российской Федерации и порядка их урегулирования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4" w:history="1">
        <w:r w:rsidRPr="00D855C0">
          <w:rPr>
            <w:rStyle w:val="a3"/>
          </w:rPr>
          <w:t>Типовой кодекс этики и служебного поведения государственных и муниципальных служащих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5" w:history="1">
        <w:r w:rsidRPr="00D855C0">
          <w:rPr>
            <w:rStyle w:val="a3"/>
          </w:rPr>
          <w:t>Подразделы официальных сайтов, посвященные вопросам противодействия коррупции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6" w:history="1">
        <w:r w:rsidRPr="00D855C0">
          <w:rPr>
            <w:rStyle w:val="a3"/>
          </w:rPr>
          <w:t>Комплекс мер, направленных на привлечение государственных и муниципальных служащих к противодействию коррупции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7" w:history="1">
        <w:r w:rsidRPr="00D855C0">
          <w:rPr>
            <w:rStyle w:val="a3"/>
          </w:rPr>
          <w:t>Обзор рекомендаций по осуществлению комплекса мер по недопущению должностными лицами поведения, которое может восприниматься окружающими как обещание дачи взятки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8" w:history="1">
        <w:r w:rsidRPr="00D855C0">
          <w:rPr>
            <w:rStyle w:val="a3"/>
          </w:rPr>
          <w:t>Рекомендации по соблюдению государственными (муниципальными) служащими норм этики в целях противодействия коррупции и иным правонарушениям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19" w:history="1">
        <w:r w:rsidRPr="00D855C0">
          <w:rPr>
            <w:rStyle w:val="a3"/>
          </w:rPr>
          <w:t>Анализ сведений о доходах, расходах, об имуществе и обязательствах имущественного характера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20" w:history="1">
        <w:r w:rsidRPr="00D855C0">
          <w:rPr>
            <w:rStyle w:val="a3"/>
          </w:rPr>
          <w:t>Материалы инструктивно-методических совещаний для представителей подразделений федеральных государственных органов по профилактике коррупционных и иных правонарушений, органов субъектов Российской Федерации по профилактике коррупционных и иных правонарушений, а также уполномоченных подразделений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иных организаций, созданных на основании федеральных законов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21" w:history="1">
        <w:r w:rsidRPr="00D855C0">
          <w:rPr>
            <w:rStyle w:val="a3"/>
          </w:rPr>
          <w:t>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</w:t>
        </w:r>
      </w:hyperlink>
    </w:p>
    <w:p w:rsidR="00D855C0" w:rsidRPr="00D855C0" w:rsidRDefault="00D855C0" w:rsidP="00D855C0">
      <w:pPr>
        <w:numPr>
          <w:ilvl w:val="0"/>
          <w:numId w:val="1"/>
        </w:numPr>
      </w:pPr>
      <w:hyperlink r:id="rId22" w:history="1">
        <w:r w:rsidRPr="00D855C0">
          <w:rPr>
            <w:rStyle w:val="a3"/>
          </w:rPr>
          <w:t>Материалы семинаров-совещаний по актуальным вопросам применения законодательства Российской Федерации о противодействии коррупции (ноябрь-декабрь 2018 г.)</w:t>
        </w:r>
      </w:hyperlink>
    </w:p>
    <w:p w:rsidR="00D855C0" w:rsidRPr="00D855C0" w:rsidRDefault="00D855C0" w:rsidP="00D855C0">
      <w:r w:rsidRPr="00D855C0">
        <w:t> </w:t>
      </w:r>
    </w:p>
    <w:p w:rsidR="00D855C0" w:rsidRPr="00D855C0" w:rsidRDefault="00D855C0" w:rsidP="00D855C0">
      <w:hyperlink r:id="rId23" w:history="1">
        <w:r w:rsidRPr="00D855C0">
          <w:rPr>
            <w:rStyle w:val="a3"/>
          </w:rPr>
          <w:t>версия для печати</w:t>
        </w:r>
      </w:hyperlink>
    </w:p>
    <w:p w:rsidR="00D855C0" w:rsidRPr="00D855C0" w:rsidRDefault="00D855C0" w:rsidP="00D855C0">
      <w:pPr>
        <w:rPr>
          <w:b/>
          <w:bCs/>
        </w:rPr>
      </w:pPr>
      <w:r w:rsidRPr="00D855C0">
        <w:rPr>
          <w:b/>
          <w:bCs/>
        </w:rPr>
        <w:t>Еще новости</w:t>
      </w:r>
    </w:p>
    <w:p w:rsidR="00E55FA1" w:rsidRDefault="00E55FA1"/>
    <w:sectPr w:rsidR="00E55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D1306"/>
    <w:multiLevelType w:val="multilevel"/>
    <w:tmpl w:val="DE74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5C0"/>
    <w:rsid w:val="00D855C0"/>
    <w:rsid w:val="00E5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5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5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6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013724">
              <w:marLeft w:val="0"/>
              <w:marRight w:val="0"/>
              <w:marTop w:val="0"/>
              <w:marBottom w:val="900"/>
              <w:divBdr>
                <w:top w:val="single" w:sz="6" w:space="31" w:color="EDEDED"/>
                <w:left w:val="single" w:sz="6" w:space="23" w:color="EDEDED"/>
                <w:bottom w:val="single" w:sz="6" w:space="31" w:color="EDEDED"/>
                <w:right w:val="single" w:sz="6" w:space="23" w:color="EDEDED"/>
              </w:divBdr>
            </w:div>
          </w:divsChild>
        </w:div>
        <w:div w:id="13218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mintrud.ru/ministry/programms/anticorruption/9/13" TargetMode="External"/><Relationship Id="rId13" Type="http://schemas.openxmlformats.org/officeDocument/2006/relationships/hyperlink" Target="https://rosmintrud.ru/ministry/programms/anticorruption/9/1" TargetMode="External"/><Relationship Id="rId18" Type="http://schemas.openxmlformats.org/officeDocument/2006/relationships/hyperlink" Target="https://rosmintrud.ru/ministry/programms/anticorruption/9/1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osmintrud.ru/ministry/programms/anticorruption/9/15" TargetMode="External"/><Relationship Id="rId7" Type="http://schemas.openxmlformats.org/officeDocument/2006/relationships/hyperlink" Target="https://rosmintrud.ru/docs/mintrud/employment/57" TargetMode="External"/><Relationship Id="rId12" Type="http://schemas.openxmlformats.org/officeDocument/2006/relationships/hyperlink" Target="https://rosmintrud.ru/ministry/programms/anticorruption/9/8" TargetMode="External"/><Relationship Id="rId17" Type="http://schemas.openxmlformats.org/officeDocument/2006/relationships/hyperlink" Target="https://rosmintrud.ru/ministry/programms/anticorruption/9/1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osmintrud.ru/ministry/programms/anticorruption/9/6" TargetMode="External"/><Relationship Id="rId20" Type="http://schemas.openxmlformats.org/officeDocument/2006/relationships/hyperlink" Target="https://rosmintrud.ru/ministry/programms/anticorruption/9/1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osmintrud.ru/docs/mintrud/employment/58" TargetMode="External"/><Relationship Id="rId11" Type="http://schemas.openxmlformats.org/officeDocument/2006/relationships/hyperlink" Target="https://rosmintrud.ru/ministry/programms/anticorruption/9/7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osmintrud.ru/ministry/programms/anticorruption/9/0" TargetMode="External"/><Relationship Id="rId23" Type="http://schemas.openxmlformats.org/officeDocument/2006/relationships/hyperlink" Target="http://krasukovskoe.ru/netcat/full.php?inside_admin=1&amp;catalogue=1&amp;sub=260&amp;cc=287&amp;message=1571?template=83" TargetMode="External"/><Relationship Id="rId10" Type="http://schemas.openxmlformats.org/officeDocument/2006/relationships/hyperlink" Target="https://rosmintrud.ru/ministry/programms/anticorruption/9/4" TargetMode="External"/><Relationship Id="rId19" Type="http://schemas.openxmlformats.org/officeDocument/2006/relationships/hyperlink" Target="https://rosmintrud.ru/ministry/programms/anticorruption/9/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mintrud.ru/ministry/programms/anticorruption/9/5" TargetMode="External"/><Relationship Id="rId14" Type="http://schemas.openxmlformats.org/officeDocument/2006/relationships/hyperlink" Target="https://rosmintrud.ru/ministry/programms/anticorruption/9/3" TargetMode="External"/><Relationship Id="rId22" Type="http://schemas.openxmlformats.org/officeDocument/2006/relationships/hyperlink" Target="https://rosmintrud.ru/ministry/programms/anticorruption/9/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2021-05-31T12:28:00Z</dcterms:created>
  <dcterms:modified xsi:type="dcterms:W3CDTF">2021-05-31T12:28:00Z</dcterms:modified>
</cp:coreProperties>
</file>