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CB1" w:rsidRPr="00814CB1" w:rsidRDefault="00814CB1" w:rsidP="00814CB1">
      <w:pPr>
        <w:numPr>
          <w:ilvl w:val="0"/>
          <w:numId w:val="1"/>
        </w:numPr>
      </w:pPr>
      <w:r w:rsidRPr="00814CB1">
        <w:rPr>
          <w:b/>
          <w:bCs/>
        </w:rPr>
        <w:t>МЕТОДИЧЕСКИЕ РЕКОМЕНДАЦИИ</w:t>
      </w:r>
    </w:p>
    <w:p w:rsidR="00814CB1" w:rsidRPr="00814CB1" w:rsidRDefault="00814CB1" w:rsidP="00814CB1">
      <w:pPr>
        <w:numPr>
          <w:ilvl w:val="1"/>
          <w:numId w:val="1"/>
        </w:numPr>
      </w:pPr>
      <w:hyperlink r:id="rId6" w:history="1">
        <w:r w:rsidRPr="00814CB1">
          <w:rPr>
            <w:rStyle w:val="a3"/>
            <w:b/>
            <w:bCs/>
          </w:rPr>
          <w:t>Методические рекомендации </w:t>
        </w:r>
      </w:hyperlink>
      <w:r w:rsidRPr="00814CB1">
        <w:t>по вопросам соблюдения ограничений, налагаемых на гражданина, замещавшего должность государственной или муниципальной службы, при заключении им трудового или гражданско-правового договора с организацией</w:t>
      </w:r>
    </w:p>
    <w:p w:rsidR="00814CB1" w:rsidRPr="00814CB1" w:rsidRDefault="00814CB1" w:rsidP="00814CB1">
      <w:pPr>
        <w:numPr>
          <w:ilvl w:val="1"/>
          <w:numId w:val="1"/>
        </w:numPr>
      </w:pPr>
      <w:hyperlink r:id="rId7" w:history="1">
        <w:r w:rsidRPr="00814CB1">
          <w:rPr>
            <w:rStyle w:val="a3"/>
            <w:b/>
            <w:bCs/>
          </w:rPr>
          <w:t>Методические рекомендации </w:t>
        </w:r>
      </w:hyperlink>
      <w:r w:rsidRPr="00814CB1">
        <w:t xml:space="preserve">по вопросам практики </w:t>
      </w:r>
      <w:proofErr w:type="spellStart"/>
      <w:r w:rsidRPr="00814CB1">
        <w:t>правоприменения</w:t>
      </w:r>
      <w:proofErr w:type="spellEnd"/>
      <w:r w:rsidRPr="00814CB1">
        <w:t xml:space="preserve"> в сфере конфликта интересов</w:t>
      </w:r>
    </w:p>
    <w:p w:rsidR="00814CB1" w:rsidRPr="00814CB1" w:rsidRDefault="00814CB1" w:rsidP="00814CB1">
      <w:pPr>
        <w:numPr>
          <w:ilvl w:val="1"/>
          <w:numId w:val="1"/>
        </w:numPr>
      </w:pPr>
      <w:hyperlink r:id="rId8" w:history="1">
        <w:r w:rsidRPr="00814CB1">
          <w:rPr>
            <w:rStyle w:val="a3"/>
            <w:b/>
            <w:bCs/>
          </w:rPr>
          <w:t>Методические рекомендации </w:t>
        </w:r>
      </w:hyperlink>
      <w:r w:rsidRPr="00814CB1">
        <w:t>по вопросам привлечения к ответственности должностных лиц за непринятие мер по предотвращению и (или) урегулированию конфликта интересов</w:t>
      </w:r>
    </w:p>
    <w:p w:rsidR="00814CB1" w:rsidRPr="00814CB1" w:rsidRDefault="00814CB1" w:rsidP="00814CB1">
      <w:pPr>
        <w:numPr>
          <w:ilvl w:val="1"/>
          <w:numId w:val="1"/>
        </w:numPr>
      </w:pPr>
      <w:hyperlink r:id="rId9" w:history="1">
        <w:r w:rsidRPr="00814CB1">
          <w:rPr>
            <w:rStyle w:val="a3"/>
            <w:b/>
            <w:bCs/>
          </w:rPr>
          <w:t>Методические рекомендации </w:t>
        </w:r>
      </w:hyperlink>
      <w:r w:rsidRPr="00814CB1">
        <w:t>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(прилагаются) для использования в ходе декларационной кампании 2019 года (за отчетный 2018 год)</w:t>
      </w:r>
    </w:p>
    <w:p w:rsidR="00814CB1" w:rsidRPr="00814CB1" w:rsidRDefault="00814CB1" w:rsidP="00814CB1">
      <w:pPr>
        <w:numPr>
          <w:ilvl w:val="1"/>
          <w:numId w:val="1"/>
        </w:numPr>
      </w:pPr>
      <w:hyperlink r:id="rId10" w:history="1">
        <w:r w:rsidRPr="00814CB1">
          <w:rPr>
            <w:rStyle w:val="a3"/>
            <w:b/>
            <w:bCs/>
          </w:rPr>
          <w:t>Методические рекомендации</w:t>
        </w:r>
      </w:hyperlink>
      <w:r w:rsidRPr="00814CB1">
        <w:t> по заполнению формы представления сведений об адресах сайтов и (или) страниц сайтов в информационно-телекоммуникационной сети «Интернет»</w:t>
      </w:r>
    </w:p>
    <w:p w:rsidR="00814CB1" w:rsidRPr="00814CB1" w:rsidRDefault="00814CB1" w:rsidP="00814CB1">
      <w:pPr>
        <w:numPr>
          <w:ilvl w:val="1"/>
          <w:numId w:val="1"/>
        </w:numPr>
      </w:pPr>
      <w:hyperlink r:id="rId11" w:history="1">
        <w:proofErr w:type="gramStart"/>
        <w:r w:rsidRPr="00814CB1">
          <w:rPr>
            <w:rStyle w:val="a3"/>
            <w:b/>
            <w:bCs/>
          </w:rPr>
          <w:t>Приказ Минтруда России от 31 марта 2015 г. № 206н</w:t>
        </w:r>
      </w:hyperlink>
      <w:r w:rsidRPr="00814CB1">
        <w:t> "Об утверждении инструктивно-методических указаний о порядке подготовки и направления в органы прокуратуры Российской Федерации материалов, необходимых для обращения прокурора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в отношении которых не</w:t>
      </w:r>
      <w:proofErr w:type="gramEnd"/>
      <w:r w:rsidRPr="00814CB1">
        <w:t xml:space="preserve"> представлены сведения, подтверждающие их приобретение на законные доходы"</w:t>
      </w:r>
    </w:p>
    <w:p w:rsidR="00814CB1" w:rsidRPr="00814CB1" w:rsidRDefault="00814CB1" w:rsidP="00814CB1">
      <w:pPr>
        <w:numPr>
          <w:ilvl w:val="1"/>
          <w:numId w:val="1"/>
        </w:numPr>
      </w:pPr>
      <w:hyperlink r:id="rId12" w:history="1">
        <w:proofErr w:type="gramStart"/>
        <w:r w:rsidRPr="00814CB1">
          <w:rPr>
            <w:rStyle w:val="a3"/>
            <w:b/>
            <w:bCs/>
          </w:rPr>
          <w:t>Приказ Минтруда России от 07 октября 2013 г. № 530н</w:t>
        </w:r>
      </w:hyperlink>
      <w:r w:rsidRPr="00814CB1">
        <w:t xml:space="preserve">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w:t>
      </w:r>
      <w:proofErr w:type="spellStart"/>
      <w:r w:rsidRPr="00814CB1">
        <w:t>влечетза</w:t>
      </w:r>
      <w:proofErr w:type="spellEnd"/>
      <w:proofErr w:type="gramEnd"/>
      <w:r w:rsidRPr="00814CB1">
        <w:t xml:space="preserve"> собой размещение сведений о доходах, расходах, об имуществе и обязательствах имущественного характера"</w:t>
      </w:r>
    </w:p>
    <w:p w:rsidR="00814CB1" w:rsidRPr="00814CB1" w:rsidRDefault="00814CB1" w:rsidP="00814CB1">
      <w:pPr>
        <w:numPr>
          <w:ilvl w:val="1"/>
          <w:numId w:val="1"/>
        </w:numPr>
      </w:pPr>
      <w:hyperlink r:id="rId13" w:history="1">
        <w:r w:rsidRPr="00814CB1">
          <w:rPr>
            <w:rStyle w:val="a3"/>
            <w:b/>
            <w:bCs/>
          </w:rPr>
          <w:t>О соблюдении требований к размещению и наполнению подразделов официальных сайтов,</w:t>
        </w:r>
      </w:hyperlink>
      <w:r w:rsidRPr="00814CB1">
        <w:t> посвященных вопросам противодействия коррупции, и требований к должностям, замещение которых влечет за собой размещение сведений о доходах, расходах, об имуществе и обязательствах имущественного характера</w:t>
      </w:r>
    </w:p>
    <w:p w:rsidR="00814CB1" w:rsidRPr="00814CB1" w:rsidRDefault="00814CB1" w:rsidP="00814CB1">
      <w:pPr>
        <w:numPr>
          <w:ilvl w:val="1"/>
          <w:numId w:val="1"/>
        </w:numPr>
      </w:pPr>
      <w:hyperlink r:id="rId14" w:history="1">
        <w:r w:rsidRPr="00814CB1">
          <w:rPr>
            <w:rStyle w:val="a3"/>
            <w:b/>
            <w:bCs/>
          </w:rPr>
          <w:t>Обзор типовых ситуаций конфликта интересов</w:t>
        </w:r>
      </w:hyperlink>
      <w:r w:rsidRPr="00814CB1">
        <w:t> на государственной службе Российской Федерации и порядка их урегулирования</w:t>
      </w:r>
    </w:p>
    <w:p w:rsidR="00814CB1" w:rsidRPr="00814CB1" w:rsidRDefault="00814CB1" w:rsidP="00814CB1">
      <w:pPr>
        <w:numPr>
          <w:ilvl w:val="1"/>
          <w:numId w:val="1"/>
        </w:numPr>
      </w:pPr>
      <w:hyperlink r:id="rId15" w:history="1">
        <w:r w:rsidRPr="00814CB1">
          <w:rPr>
            <w:rStyle w:val="a3"/>
          </w:rPr>
          <w:t>"</w:t>
        </w:r>
        <w:r w:rsidRPr="00814CB1">
          <w:rPr>
            <w:rStyle w:val="a3"/>
            <w:b/>
            <w:bCs/>
          </w:rPr>
          <w:t>Памятка</w:t>
        </w:r>
      </w:hyperlink>
      <w:r w:rsidRPr="00814CB1">
        <w:t> федеральным государственным гражданским служащим Федеральной службы государственной статистики по типовым ситуациям конфликта интересов на федеральной государственной гражданской службе Российской Федерации и порядку их урегулирования"</w:t>
      </w:r>
    </w:p>
    <w:p w:rsidR="00814CB1" w:rsidRPr="00814CB1" w:rsidRDefault="00814CB1" w:rsidP="00814CB1">
      <w:pPr>
        <w:numPr>
          <w:ilvl w:val="1"/>
          <w:numId w:val="1"/>
        </w:numPr>
      </w:pPr>
      <w:hyperlink r:id="rId16" w:history="1">
        <w:r w:rsidRPr="00814CB1">
          <w:rPr>
            <w:rStyle w:val="a3"/>
          </w:rPr>
          <w:t>"</w:t>
        </w:r>
        <w:r w:rsidRPr="00814CB1">
          <w:rPr>
            <w:rStyle w:val="a3"/>
            <w:b/>
            <w:bCs/>
          </w:rPr>
          <w:t>Памятка</w:t>
        </w:r>
      </w:hyperlink>
      <w:r w:rsidRPr="00814CB1">
        <w:t> федеральному государственному гражданскому служащему центрального аппарата и территориальных органов Федеральной службы государственной статистики, планирующему увольнение с федеральной государственной гражданской службы"</w:t>
      </w:r>
    </w:p>
    <w:p w:rsidR="00814CB1" w:rsidRPr="00814CB1" w:rsidRDefault="00814CB1" w:rsidP="00814CB1">
      <w:pPr>
        <w:numPr>
          <w:ilvl w:val="1"/>
          <w:numId w:val="1"/>
        </w:numPr>
      </w:pPr>
      <w:hyperlink r:id="rId17" w:history="1">
        <w:r w:rsidRPr="00814CB1">
          <w:rPr>
            <w:rStyle w:val="a3"/>
            <w:b/>
            <w:bCs/>
          </w:rPr>
          <w:t>Методические рекомендации</w:t>
        </w:r>
      </w:hyperlink>
      <w:r w:rsidRPr="00814CB1">
        <w:t> по проведению оценки коррупционных рисков, возникающих при реализации функций</w:t>
      </w:r>
    </w:p>
    <w:p w:rsidR="00814CB1" w:rsidRPr="00814CB1" w:rsidRDefault="00814CB1" w:rsidP="00814CB1">
      <w:pPr>
        <w:numPr>
          <w:ilvl w:val="1"/>
          <w:numId w:val="1"/>
        </w:numPr>
      </w:pPr>
      <w:hyperlink r:id="rId18" w:history="1">
        <w:r w:rsidRPr="00814CB1">
          <w:rPr>
            <w:rStyle w:val="a3"/>
            <w:b/>
            <w:bCs/>
          </w:rPr>
          <w:t>Методические рекомендации</w:t>
        </w:r>
      </w:hyperlink>
      <w:r w:rsidRPr="00814CB1">
        <w:t> «Обеспечение соблюдения федеральными государственными служащими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от 25.12.2008 № 273-ФЗ «О противодействии коррупции» и другими федеральными законами», (одобрены президиумом Совета при Президенте Российской Федерации по противодействию коррупции, протокол от 25.09.2012 № 34)</w:t>
      </w:r>
    </w:p>
    <w:p w:rsidR="00814CB1" w:rsidRPr="00814CB1" w:rsidRDefault="00814CB1" w:rsidP="00814CB1">
      <w:pPr>
        <w:numPr>
          <w:ilvl w:val="1"/>
          <w:numId w:val="1"/>
        </w:numPr>
      </w:pPr>
      <w:hyperlink r:id="rId19" w:history="1">
        <w:r w:rsidRPr="00814CB1">
          <w:rPr>
            <w:rStyle w:val="a3"/>
            <w:b/>
            <w:bCs/>
          </w:rPr>
          <w:t>Памятка</w:t>
        </w:r>
      </w:hyperlink>
      <w:r w:rsidRPr="00814CB1">
        <w:t> «Об уголовной ответственности за получение и дачу взятки и мерах административной ответственности за незаконное вознаграждение от имени юридического лица»</w:t>
      </w:r>
    </w:p>
    <w:p w:rsidR="00814CB1" w:rsidRPr="00814CB1" w:rsidRDefault="00814CB1" w:rsidP="00814CB1">
      <w:pPr>
        <w:numPr>
          <w:ilvl w:val="1"/>
          <w:numId w:val="1"/>
        </w:numPr>
      </w:pPr>
      <w:hyperlink r:id="rId20" w:history="1">
        <w:r w:rsidRPr="00814CB1">
          <w:rPr>
            <w:rStyle w:val="a3"/>
            <w:b/>
            <w:bCs/>
          </w:rPr>
          <w:t>Методический инструментарий </w:t>
        </w:r>
      </w:hyperlink>
      <w:r w:rsidRPr="00814CB1">
        <w:t>по вопросам противодействия коррупции</w:t>
      </w:r>
    </w:p>
    <w:p w:rsidR="00814CB1" w:rsidRPr="00814CB1" w:rsidRDefault="00814CB1" w:rsidP="00814CB1">
      <w:pPr>
        <w:numPr>
          <w:ilvl w:val="0"/>
          <w:numId w:val="1"/>
        </w:numPr>
      </w:pPr>
      <w:r w:rsidRPr="00814CB1">
        <w:rPr>
          <w:b/>
          <w:bCs/>
        </w:rPr>
        <w:t>ПИСЬМА С РАЗЪЯСНЕНИЕМ ЗАКОНОДАТЕЛЬСТВА</w:t>
      </w:r>
    </w:p>
    <w:p w:rsidR="00814CB1" w:rsidRPr="00814CB1" w:rsidRDefault="00814CB1" w:rsidP="00814CB1">
      <w:pPr>
        <w:numPr>
          <w:ilvl w:val="1"/>
          <w:numId w:val="1"/>
        </w:numPr>
      </w:pPr>
      <w:hyperlink r:id="rId21" w:history="1">
        <w:r w:rsidRPr="00814CB1">
          <w:rPr>
            <w:rStyle w:val="a3"/>
            <w:b/>
            <w:bCs/>
          </w:rPr>
          <w:t>Письмо Минтруда России от 12.11.2018 № 18-0/10/В-9380 </w:t>
        </w:r>
      </w:hyperlink>
      <w:r w:rsidRPr="00814CB1">
        <w:t>«О запрете дарить и получать подарки»</w:t>
      </w:r>
    </w:p>
    <w:p w:rsidR="00814CB1" w:rsidRPr="00814CB1" w:rsidRDefault="00814CB1" w:rsidP="00814CB1">
      <w:pPr>
        <w:numPr>
          <w:ilvl w:val="1"/>
          <w:numId w:val="1"/>
        </w:numPr>
      </w:pPr>
      <w:hyperlink r:id="rId22" w:history="1">
        <w:r w:rsidRPr="00814CB1">
          <w:rPr>
            <w:rStyle w:val="a3"/>
            <w:b/>
            <w:bCs/>
          </w:rPr>
          <w:t>Письмо Минтруда России от 12.10.2018 № 18-0/10/В-7881 </w:t>
        </w:r>
      </w:hyperlink>
      <w:r w:rsidRPr="00814CB1">
        <w:t>«Методические рекомендации по вопросам соблюдения ограничений, налагаемых на гражданина, замещавшего должность государственной или муниципальной службы, при заключении им трудового или гражданско-правового договора с организацией»</w:t>
      </w:r>
    </w:p>
    <w:p w:rsidR="00814CB1" w:rsidRPr="00814CB1" w:rsidRDefault="00814CB1" w:rsidP="00814CB1">
      <w:pPr>
        <w:numPr>
          <w:ilvl w:val="1"/>
          <w:numId w:val="1"/>
        </w:numPr>
      </w:pPr>
      <w:hyperlink r:id="rId23" w:history="1">
        <w:r w:rsidRPr="00814CB1">
          <w:rPr>
            <w:rStyle w:val="a3"/>
            <w:b/>
            <w:bCs/>
          </w:rPr>
          <w:t>Письмо Минтруда России от 29.03.2018 № 18-0/10/П-2061</w:t>
        </w:r>
      </w:hyperlink>
      <w:r w:rsidRPr="00814CB1">
        <w:t xml:space="preserve"> «Обзор практики </w:t>
      </w:r>
      <w:proofErr w:type="spellStart"/>
      <w:r w:rsidRPr="00814CB1">
        <w:t>правоприменения</w:t>
      </w:r>
      <w:proofErr w:type="spellEnd"/>
      <w:r w:rsidRPr="00814CB1">
        <w:t xml:space="preserve"> в сфере конфликта интересов № 1»</w:t>
      </w:r>
    </w:p>
    <w:p w:rsidR="00814CB1" w:rsidRPr="00814CB1" w:rsidRDefault="00814CB1" w:rsidP="00814CB1">
      <w:pPr>
        <w:numPr>
          <w:ilvl w:val="1"/>
          <w:numId w:val="1"/>
        </w:numPr>
      </w:pPr>
      <w:hyperlink r:id="rId24" w:history="1">
        <w:r w:rsidRPr="00814CB1">
          <w:rPr>
            <w:rStyle w:val="a3"/>
            <w:b/>
            <w:bCs/>
          </w:rPr>
          <w:t>Письмо Минтруда России от 03.09.2018 № 18-0/10/П-6179 </w:t>
        </w:r>
      </w:hyperlink>
      <w:r w:rsidRPr="00814CB1">
        <w:t xml:space="preserve">«Обзор практики </w:t>
      </w:r>
      <w:proofErr w:type="spellStart"/>
      <w:r w:rsidRPr="00814CB1">
        <w:t>правоприменения</w:t>
      </w:r>
      <w:proofErr w:type="spellEnd"/>
      <w:r w:rsidRPr="00814CB1">
        <w:t xml:space="preserve"> в сфере конфликта интересов № 2»</w:t>
      </w:r>
    </w:p>
    <w:p w:rsidR="00814CB1" w:rsidRPr="00814CB1" w:rsidRDefault="00814CB1" w:rsidP="00814CB1">
      <w:pPr>
        <w:numPr>
          <w:ilvl w:val="1"/>
          <w:numId w:val="1"/>
        </w:numPr>
      </w:pPr>
      <w:hyperlink r:id="rId25" w:history="1">
        <w:r w:rsidRPr="00814CB1">
          <w:rPr>
            <w:rStyle w:val="a3"/>
            <w:b/>
            <w:bCs/>
          </w:rPr>
          <w:t>Письмо Минтруда России от 11.04.2018 № 18-2/101В-2575</w:t>
        </w:r>
      </w:hyperlink>
      <w:r w:rsidRPr="00814CB1">
        <w:t> о запрете отдельным категориям лиц приобретать ценные бумаги и прямо или косвенно владеть и (или) пользоваться иностранными финансовыми инструментами</w:t>
      </w:r>
    </w:p>
    <w:p w:rsidR="00814CB1" w:rsidRPr="00814CB1" w:rsidRDefault="00814CB1" w:rsidP="00814CB1">
      <w:pPr>
        <w:numPr>
          <w:ilvl w:val="1"/>
          <w:numId w:val="1"/>
        </w:numPr>
      </w:pPr>
      <w:hyperlink r:id="rId26" w:history="1">
        <w:r w:rsidRPr="00814CB1">
          <w:rPr>
            <w:rStyle w:val="a3"/>
            <w:b/>
            <w:bCs/>
          </w:rPr>
          <w:t>Информационное письмо Минтруда России от 28.04.2016 № 18-2/В-404 </w:t>
        </w:r>
      </w:hyperlink>
      <w:r w:rsidRPr="00814CB1">
        <w:t xml:space="preserve">«Об итогах </w:t>
      </w:r>
      <w:proofErr w:type="gramStart"/>
      <w:r w:rsidRPr="00814CB1">
        <w:t>обсуждения вопроса исчисления сроков предоставления</w:t>
      </w:r>
      <w:proofErr w:type="gramEnd"/>
      <w:r w:rsidRPr="00814CB1">
        <w:t xml:space="preserve"> гражданскими служащими уточненных сведений о доходах, об имуществе и обязательствах имущественного характера»</w:t>
      </w:r>
    </w:p>
    <w:p w:rsidR="00814CB1" w:rsidRPr="00814CB1" w:rsidRDefault="00814CB1" w:rsidP="00814CB1">
      <w:pPr>
        <w:numPr>
          <w:ilvl w:val="1"/>
          <w:numId w:val="1"/>
        </w:numPr>
      </w:pPr>
      <w:hyperlink r:id="rId27" w:history="1">
        <w:r w:rsidRPr="00814CB1">
          <w:rPr>
            <w:rStyle w:val="a3"/>
            <w:b/>
            <w:bCs/>
          </w:rPr>
          <w:t>Информационное письмо Минтруда России от 18.04.2016 № 18-2/В-236 </w:t>
        </w:r>
      </w:hyperlink>
      <w:r w:rsidRPr="00814CB1">
        <w:t xml:space="preserve">« О сроках представления </w:t>
      </w:r>
      <w:proofErr w:type="gramStart"/>
      <w:r w:rsidRPr="00814CB1">
        <w:t>государственным</w:t>
      </w:r>
      <w:proofErr w:type="gramEnd"/>
      <w:r w:rsidRPr="00814CB1">
        <w:t xml:space="preserve"> служащими уточненных сведений »</w:t>
      </w:r>
    </w:p>
    <w:p w:rsidR="00814CB1" w:rsidRPr="00814CB1" w:rsidRDefault="00814CB1" w:rsidP="00814CB1">
      <w:pPr>
        <w:numPr>
          <w:ilvl w:val="1"/>
          <w:numId w:val="1"/>
        </w:numPr>
      </w:pPr>
      <w:hyperlink r:id="rId28" w:history="1">
        <w:r w:rsidRPr="00814CB1">
          <w:rPr>
            <w:rStyle w:val="a3"/>
            <w:b/>
            <w:bCs/>
          </w:rPr>
          <w:t>Письмо Минтруда России от 21.03.2016 № 18-2/10/П-1526 </w:t>
        </w:r>
      </w:hyperlink>
      <w:r w:rsidRPr="00814CB1">
        <w:t>«О критериях привлечения к ответственности за коррупционные правонарушения»</w:t>
      </w:r>
    </w:p>
    <w:p w:rsidR="00814CB1" w:rsidRPr="00814CB1" w:rsidRDefault="00814CB1" w:rsidP="00814CB1">
      <w:pPr>
        <w:numPr>
          <w:ilvl w:val="1"/>
          <w:numId w:val="1"/>
        </w:numPr>
      </w:pPr>
      <w:hyperlink r:id="rId29" w:history="1">
        <w:r w:rsidRPr="00814CB1">
          <w:rPr>
            <w:rStyle w:val="a3"/>
            <w:b/>
            <w:bCs/>
          </w:rPr>
          <w:t>Письмо Минтруда России от 22 июля 2015 г. № 18-1/В-428</w:t>
        </w:r>
      </w:hyperlink>
      <w:r w:rsidRPr="00814CB1">
        <w:t> "О заполнении и представлении справки о доходах, расходах, об имуществе и обязательствах имущественного характера"</w:t>
      </w:r>
    </w:p>
    <w:p w:rsidR="00814CB1" w:rsidRPr="00814CB1" w:rsidRDefault="00814CB1" w:rsidP="00814CB1">
      <w:pPr>
        <w:numPr>
          <w:ilvl w:val="1"/>
          <w:numId w:val="1"/>
        </w:numPr>
      </w:pPr>
      <w:hyperlink r:id="rId30" w:history="1">
        <w:r w:rsidRPr="00814CB1">
          <w:rPr>
            <w:rStyle w:val="a3"/>
            <w:b/>
            <w:bCs/>
          </w:rPr>
          <w:t>Письмо Минтруда России от 29.04.2015 № 18-О/В-222</w:t>
        </w:r>
      </w:hyperlink>
      <w:r w:rsidRPr="00814CB1">
        <w:t> "По вопросу выполнения государственным служащим иной оплачиваемой работы"</w:t>
      </w:r>
    </w:p>
    <w:p w:rsidR="00814CB1" w:rsidRPr="00814CB1" w:rsidRDefault="00814CB1" w:rsidP="00814CB1">
      <w:pPr>
        <w:numPr>
          <w:ilvl w:val="1"/>
          <w:numId w:val="1"/>
        </w:numPr>
      </w:pPr>
      <w:hyperlink r:id="rId31" w:history="1">
        <w:r w:rsidRPr="00814CB1">
          <w:rPr>
            <w:rStyle w:val="a3"/>
            <w:b/>
            <w:bCs/>
          </w:rPr>
          <w:t>Разъяснения Минтруда России от 22.06.2012 № 17-1/10/1-248</w:t>
        </w:r>
      </w:hyperlink>
      <w:r w:rsidRPr="00814CB1">
        <w:t xml:space="preserve"> о практике применения статьи 12 Федерального закона от 25.12.2008 № 273-ФЗ «О противодействии коррупции», содержащей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 в том числе случаев, когда дача согласия комиссией по соблюдению требований к служебному поведению и урегулированию конфликта </w:t>
      </w:r>
      <w:proofErr w:type="gramStart"/>
      <w:r w:rsidRPr="00814CB1">
        <w:t>интересов</w:t>
      </w:r>
      <w:proofErr w:type="gramEnd"/>
      <w:r w:rsidRPr="00814CB1">
        <w:t xml:space="preserve"> бывшему государственному служащему на замещение им должности в коммерческой или некоммерческой организации не требуется</w:t>
      </w:r>
    </w:p>
    <w:p w:rsidR="00814CB1" w:rsidRPr="00814CB1" w:rsidRDefault="00814CB1" w:rsidP="00814CB1">
      <w:pPr>
        <w:numPr>
          <w:ilvl w:val="1"/>
          <w:numId w:val="1"/>
        </w:numPr>
      </w:pPr>
      <w:hyperlink r:id="rId32" w:history="1">
        <w:r w:rsidRPr="00814CB1">
          <w:rPr>
            <w:rStyle w:val="a3"/>
            <w:b/>
            <w:bCs/>
          </w:rPr>
          <w:t>Письмо Минтруда России от 10.07.2013 г. № 18-2/10/2-3836</w:t>
        </w:r>
      </w:hyperlink>
      <w:r w:rsidRPr="00814CB1">
        <w:t xml:space="preserve"> «Об обзоре рекомендаций по осуществлению комплекса организационных, разъяснительных и иных мер по недопущению должностными лицами поведения, которое может восприниматься окружающими как обещание дачи взятки или предложение дачи </w:t>
      </w:r>
      <w:proofErr w:type="spellStart"/>
      <w:r w:rsidRPr="00814CB1">
        <w:t>взяткилибо</w:t>
      </w:r>
      <w:proofErr w:type="spellEnd"/>
      <w:r w:rsidRPr="00814CB1">
        <w:t xml:space="preserve"> как согласие принять взятку или как просьба о даче взятки»</w:t>
      </w:r>
    </w:p>
    <w:p w:rsidR="00814CB1" w:rsidRPr="00814CB1" w:rsidRDefault="00814CB1" w:rsidP="00814CB1">
      <w:pPr>
        <w:numPr>
          <w:ilvl w:val="1"/>
          <w:numId w:val="1"/>
        </w:numPr>
      </w:pPr>
      <w:hyperlink r:id="rId33" w:history="1">
        <w:r w:rsidRPr="00814CB1">
          <w:rPr>
            <w:rStyle w:val="a3"/>
            <w:b/>
            <w:bCs/>
          </w:rPr>
          <w:t>Письмо Минтруда России от 17.07.2013 г. № 18-2/10/2-4038</w:t>
        </w:r>
      </w:hyperlink>
      <w:r w:rsidRPr="00814CB1">
        <w:t xml:space="preserve"> «Разъяснения по применению Федерального закона от 3 декабря 2012 г. № 230-ФЗ «О </w:t>
      </w:r>
      <w:proofErr w:type="gramStart"/>
      <w:r w:rsidRPr="00814CB1">
        <w:t>контроле за</w:t>
      </w:r>
      <w:proofErr w:type="gramEnd"/>
      <w:r w:rsidRPr="00814CB1">
        <w:t xml:space="preserve"> соответствием расходов лиц, замещающих государственные должности, и иных лиц их доходам» и иных нормативных правовых актов в сфере противодействия коррупции»</w:t>
      </w:r>
    </w:p>
    <w:p w:rsidR="00814CB1" w:rsidRPr="00814CB1" w:rsidRDefault="00814CB1" w:rsidP="00814CB1">
      <w:pPr>
        <w:numPr>
          <w:ilvl w:val="1"/>
          <w:numId w:val="1"/>
        </w:numPr>
      </w:pPr>
      <w:hyperlink r:id="rId34" w:history="1">
        <w:r w:rsidRPr="00814CB1">
          <w:rPr>
            <w:rStyle w:val="a3"/>
            <w:b/>
            <w:bCs/>
          </w:rPr>
          <w:t>Письмо Минтруда России №18-2/10/2-1490 от 19 марта 2013 г.</w:t>
        </w:r>
      </w:hyperlink>
      <w:r w:rsidRPr="00814CB1">
        <w:t> «Комплекс мер, направленных на привлечение государственных и муниципальных служащих к противодействию коррупции»</w:t>
      </w:r>
    </w:p>
    <w:p w:rsidR="00814CB1" w:rsidRPr="00814CB1" w:rsidRDefault="00814CB1" w:rsidP="00814CB1">
      <w:pPr>
        <w:numPr>
          <w:ilvl w:val="1"/>
          <w:numId w:val="1"/>
        </w:numPr>
      </w:pPr>
      <w:hyperlink r:id="rId35" w:history="1">
        <w:r w:rsidRPr="00814CB1">
          <w:rPr>
            <w:rStyle w:val="a3"/>
            <w:b/>
            <w:bCs/>
          </w:rPr>
          <w:t>Письмо Минтруда России от 15.08.2014 № 18-2/В-571</w:t>
        </w:r>
      </w:hyperlink>
      <w:r w:rsidRPr="00814CB1">
        <w:t> «О разъяснении законодательства в части проверки сведений»</w:t>
      </w:r>
    </w:p>
    <w:p w:rsidR="00814CB1" w:rsidRPr="00814CB1" w:rsidRDefault="00814CB1" w:rsidP="00814CB1">
      <w:pPr>
        <w:numPr>
          <w:ilvl w:val="1"/>
          <w:numId w:val="1"/>
        </w:numPr>
      </w:pPr>
      <w:hyperlink r:id="rId36" w:history="1">
        <w:r w:rsidRPr="00814CB1">
          <w:rPr>
            <w:rStyle w:val="a3"/>
            <w:b/>
            <w:bCs/>
          </w:rPr>
          <w:t>Письмо Минтруда России от 15.09.2014 № 18-2/10/П-5247</w:t>
        </w:r>
      </w:hyperlink>
      <w:r w:rsidRPr="00814CB1">
        <w:t xml:space="preserve"> "Об организации антикоррупционного просвещения федеральных государственных служащих по вопросу соблюдения ограничений при заключении ими после ухода с </w:t>
      </w:r>
      <w:r w:rsidRPr="00814CB1">
        <w:lastRenderedPageBreak/>
        <w:t>федеральной государственной службы трудового договора и (или) гражданско-правового договора"</w:t>
      </w:r>
    </w:p>
    <w:p w:rsidR="00814CB1" w:rsidRPr="00814CB1" w:rsidRDefault="00814CB1" w:rsidP="00814CB1">
      <w:pPr>
        <w:numPr>
          <w:ilvl w:val="1"/>
          <w:numId w:val="1"/>
        </w:numPr>
      </w:pPr>
      <w:hyperlink r:id="rId37" w:history="1">
        <w:r w:rsidRPr="00814CB1">
          <w:rPr>
            <w:rStyle w:val="a3"/>
            <w:b/>
            <w:bCs/>
          </w:rPr>
          <w:t>Письмо Минтруда России от 20.01.2015 № 18-1/В-24</w:t>
        </w:r>
      </w:hyperlink>
      <w:r w:rsidRPr="00814CB1">
        <w:t> «Об участии гражданских служащих в качестве независимых экспертов в составе конкурсных, аттестационных комиссий»</w:t>
      </w:r>
    </w:p>
    <w:p w:rsidR="00814CB1" w:rsidRPr="00814CB1" w:rsidRDefault="00814CB1" w:rsidP="00814CB1"/>
    <w:p w:rsidR="00814CB1" w:rsidRPr="00814CB1" w:rsidRDefault="00814CB1" w:rsidP="00814CB1">
      <w:pPr>
        <w:numPr>
          <w:ilvl w:val="1"/>
          <w:numId w:val="1"/>
        </w:numPr>
      </w:pPr>
      <w:r w:rsidRPr="00814CB1">
        <w:rPr>
          <w:b/>
          <w:bCs/>
        </w:rPr>
        <w:t>Иные методические материалы в целях противодействия коррупции - </w:t>
      </w:r>
      <w:hyperlink r:id="rId38" w:history="1">
        <w:r w:rsidRPr="00814CB1">
          <w:rPr>
            <w:rStyle w:val="a3"/>
            <w:b/>
            <w:bCs/>
          </w:rPr>
          <w:t>перейти на сайт Минтруда России</w:t>
        </w:r>
      </w:hyperlink>
    </w:p>
    <w:p w:rsidR="00814CB1" w:rsidRPr="00814CB1" w:rsidRDefault="00814CB1" w:rsidP="00814CB1">
      <w:r w:rsidRPr="00814CB1">
        <w:br/>
        <w:t> </w:t>
      </w:r>
    </w:p>
    <w:p w:rsidR="00814CB1" w:rsidRPr="00814CB1" w:rsidRDefault="00814CB1" w:rsidP="00814CB1">
      <w:pPr>
        <w:numPr>
          <w:ilvl w:val="0"/>
          <w:numId w:val="1"/>
        </w:numPr>
      </w:pPr>
      <w:r w:rsidRPr="00814CB1">
        <w:rPr>
          <w:b/>
          <w:bCs/>
        </w:rPr>
        <w:t>ВЫПИСКИ ИЗ ПРОТОКОЛОВ межведомственных совещаний, содержащие рекомендации по интерпретации действующего законодательства</w:t>
      </w:r>
    </w:p>
    <w:p w:rsidR="000369F3" w:rsidRDefault="000369F3">
      <w:bookmarkStart w:id="0" w:name="_GoBack"/>
      <w:bookmarkEnd w:id="0"/>
    </w:p>
    <w:sectPr w:rsidR="000369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B24A8"/>
    <w:multiLevelType w:val="multilevel"/>
    <w:tmpl w:val="E1CCEC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CB1"/>
    <w:rsid w:val="000369F3"/>
    <w:rsid w:val="00814CB1"/>
    <w:rsid w:val="00B631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14CB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14C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452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mintrud.ru/ministry/programms/anticorruption/9/0" TargetMode="External"/><Relationship Id="rId18" Type="http://schemas.openxmlformats.org/officeDocument/2006/relationships/hyperlink" Target="http://www.gks.ru/free_doc/new_site/rosstat/gos_sl/met_rek_sovet_25-09-2012.rtf" TargetMode="External"/><Relationship Id="rId26" Type="http://schemas.openxmlformats.org/officeDocument/2006/relationships/hyperlink" Target="http://www.gks.ru/free_doc/new_site/rosstat/gos_sl/pism-mtr-2804.docx" TargetMode="External"/><Relationship Id="rId39" Type="http://schemas.openxmlformats.org/officeDocument/2006/relationships/fontTable" Target="fontTable.xml"/><Relationship Id="rId21" Type="http://schemas.openxmlformats.org/officeDocument/2006/relationships/hyperlink" Target="http://www.gks.ru/free_doc/new_site/rosstat/gos_sl/mintrud_261118.pdf" TargetMode="External"/><Relationship Id="rId34" Type="http://schemas.openxmlformats.org/officeDocument/2006/relationships/hyperlink" Target="http://www.rosmintrud.ru/docs/mintrud/employment/18" TargetMode="External"/><Relationship Id="rId7" Type="http://schemas.openxmlformats.org/officeDocument/2006/relationships/hyperlink" Target="http://rosmintrud.ru/ministry/programms/anticorruption/9/13" TargetMode="External"/><Relationship Id="rId12" Type="http://schemas.openxmlformats.org/officeDocument/2006/relationships/hyperlink" Target="http://www.rosmintrud.ru/docs/mintrud/orders/157" TargetMode="External"/><Relationship Id="rId17" Type="http://schemas.openxmlformats.org/officeDocument/2006/relationships/hyperlink" Target="http://www.rosmintrud.ru/ministry/programms/anticorruption/9/8" TargetMode="External"/><Relationship Id="rId25" Type="http://schemas.openxmlformats.org/officeDocument/2006/relationships/hyperlink" Target="http://www.gks.ru/free_doc/new_site/rosstat/gos_sl/mintrud_110418.pdf" TargetMode="External"/><Relationship Id="rId33" Type="http://schemas.openxmlformats.org/officeDocument/2006/relationships/hyperlink" Target="http://www.rosmintrud.ru/docs/mintrud/employment/25" TargetMode="External"/><Relationship Id="rId38" Type="http://schemas.openxmlformats.org/officeDocument/2006/relationships/hyperlink" Target="https://rosmintrud.ru/ministry/anticorruption/Methods" TargetMode="External"/><Relationship Id="rId2" Type="http://schemas.openxmlformats.org/officeDocument/2006/relationships/styles" Target="styles.xml"/><Relationship Id="rId16" Type="http://schemas.openxmlformats.org/officeDocument/2006/relationships/hyperlink" Target="http://www.gks.ru/free_doc/new_site/rosstat/gos_sl/pam2015.doc" TargetMode="External"/><Relationship Id="rId20" Type="http://schemas.openxmlformats.org/officeDocument/2006/relationships/hyperlink" Target="http://www.rosmintrud.ru/docs/mintrud/employment/18" TargetMode="External"/><Relationship Id="rId29" Type="http://schemas.openxmlformats.org/officeDocument/2006/relationships/hyperlink" Target="http://www.gks.ru/free_doc/new_site/rosstat/gos_sl/raz-428.docx" TargetMode="External"/><Relationship Id="rId1" Type="http://schemas.openxmlformats.org/officeDocument/2006/relationships/numbering" Target="numbering.xml"/><Relationship Id="rId6" Type="http://schemas.openxmlformats.org/officeDocument/2006/relationships/hyperlink" Target="http://www.rosmintrud.ru/ministry/programms/anticorruption/9/4" TargetMode="External"/><Relationship Id="rId11" Type="http://schemas.openxmlformats.org/officeDocument/2006/relationships/hyperlink" Target="http://www.rosmintrud.ru/docs/mintrud/orders/394" TargetMode="External"/><Relationship Id="rId24" Type="http://schemas.openxmlformats.org/officeDocument/2006/relationships/hyperlink" Target="http://www.gks.ru/free_doc/new_site/rosstat/gos_sl/mintrud_030918.pdf" TargetMode="External"/><Relationship Id="rId32" Type="http://schemas.openxmlformats.org/officeDocument/2006/relationships/hyperlink" Target="http://www.rosmintrud.ru/docs/mintrud/employment/15" TargetMode="External"/><Relationship Id="rId37" Type="http://schemas.openxmlformats.org/officeDocument/2006/relationships/hyperlink" Target="http://www.gks.ru/free_doc/new_site/rosstat/gos_sl/letter_18-1.docx"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gks.ru/free_doc/new_site/rosstat/gos_sl/pamyatka.doc" TargetMode="External"/><Relationship Id="rId23" Type="http://schemas.openxmlformats.org/officeDocument/2006/relationships/hyperlink" Target="http://www.gks.ru/free_doc/new_site/rosstat/gos_sl/mintrud_290318.pdf" TargetMode="External"/><Relationship Id="rId28" Type="http://schemas.openxmlformats.org/officeDocument/2006/relationships/hyperlink" Target="http://www.rosmintrud.ru/ministry/programms/anticorruption/9/7/Pisymo_Mintruda_Rossii.pdf" TargetMode="External"/><Relationship Id="rId36" Type="http://schemas.openxmlformats.org/officeDocument/2006/relationships/hyperlink" Target="http://www.gks.ru/free_doc/new_site/rosstat/gos_sl/pism-150914.docx" TargetMode="External"/><Relationship Id="rId10" Type="http://schemas.openxmlformats.org/officeDocument/2006/relationships/hyperlink" Target="https://rosmintrud.ru/ministry/programms/municipal_service/1" TargetMode="External"/><Relationship Id="rId19" Type="http://schemas.openxmlformats.org/officeDocument/2006/relationships/hyperlink" Target="http://www.rosmintrud.ru/ministry/anticorruption/Methods/8" TargetMode="External"/><Relationship Id="rId31" Type="http://schemas.openxmlformats.org/officeDocument/2006/relationships/hyperlink" Target="http://www.rosmintrud.ru/ministry/anticorruption/Methods/0" TargetMode="External"/><Relationship Id="rId4" Type="http://schemas.openxmlformats.org/officeDocument/2006/relationships/settings" Target="settings.xml"/><Relationship Id="rId9" Type="http://schemas.openxmlformats.org/officeDocument/2006/relationships/hyperlink" Target="http://rosmintrud.ru/ministry/anticorruption/Methods/12" TargetMode="External"/><Relationship Id="rId14" Type="http://schemas.openxmlformats.org/officeDocument/2006/relationships/hyperlink" Target="http://www.rosmintrud.ru/ministry/programms/anticorruption/9/1" TargetMode="External"/><Relationship Id="rId22" Type="http://schemas.openxmlformats.org/officeDocument/2006/relationships/hyperlink" Target="http://www.gks.ru/free_doc/new_site/rosstat/gos_sl/mintrud_121018.pdf" TargetMode="External"/><Relationship Id="rId27" Type="http://schemas.openxmlformats.org/officeDocument/2006/relationships/hyperlink" Target="http://www.gks.ru/free_doc/new_site/rosstat/gos_sl/inf_min_tr.doc" TargetMode="External"/><Relationship Id="rId30" Type="http://schemas.openxmlformats.org/officeDocument/2006/relationships/hyperlink" Target="http://www.gks.ru/free_doc/new_site/rosstat/gos_sl/pism-290415.rtf" TargetMode="External"/><Relationship Id="rId35" Type="http://schemas.openxmlformats.org/officeDocument/2006/relationships/hyperlink" Target="http://www.gks.ru/free_doc/new_site/rosstat/gos_sl/letter_18-2.rtf" TargetMode="External"/><Relationship Id="rId8" Type="http://schemas.openxmlformats.org/officeDocument/2006/relationships/hyperlink" Target="http://www.rosmintrud.ru/ministry/programms/anticorruption/9/15"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1540</Words>
  <Characters>8780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2021-05-31T11:48:00Z</dcterms:created>
  <dcterms:modified xsi:type="dcterms:W3CDTF">2021-05-31T12:11:00Z</dcterms:modified>
</cp:coreProperties>
</file>