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7" w:rightFromText="187" w:vertAnchor="page" w:horzAnchor="page" w:tblpYSpec="top"/>
        <w:tblW w:w="0" w:type="auto"/>
        <w:tblLook w:val="00A0" w:firstRow="1" w:lastRow="0" w:firstColumn="1" w:lastColumn="0" w:noHBand="0" w:noVBand="0"/>
      </w:tblPr>
      <w:tblGrid>
        <w:gridCol w:w="1440"/>
        <w:gridCol w:w="2520"/>
      </w:tblGrid>
      <w:tr w:rsidR="0074467B" w:rsidRPr="003650C3">
        <w:trPr>
          <w:trHeight w:val="1440"/>
        </w:trPr>
        <w:tc>
          <w:tcPr>
            <w:tcW w:w="1440" w:type="dxa"/>
            <w:tcBorders>
              <w:right w:val="single" w:sz="4" w:space="0" w:color="FFFFFF"/>
            </w:tcBorders>
            <w:shd w:val="clear" w:color="auto" w:fill="943634"/>
          </w:tcPr>
          <w:p w:rsidR="0074467B" w:rsidRPr="00E36086" w:rsidRDefault="0074467B">
            <w:pPr>
              <w:rPr>
                <w:highlight w:val="yellow"/>
              </w:rPr>
            </w:pPr>
            <w:bookmarkStart w:id="0" w:name="_GoBack"/>
            <w:bookmarkEnd w:id="0"/>
          </w:p>
        </w:tc>
        <w:tc>
          <w:tcPr>
            <w:tcW w:w="2520" w:type="dxa"/>
            <w:tcBorders>
              <w:left w:val="single" w:sz="4" w:space="0" w:color="FFFFFF"/>
            </w:tcBorders>
            <w:shd w:val="clear" w:color="auto" w:fill="943634"/>
            <w:vAlign w:val="bottom"/>
          </w:tcPr>
          <w:p w:rsidR="0074467B" w:rsidRPr="00E36086" w:rsidRDefault="00CC5393" w:rsidP="00D847D5">
            <w:pPr>
              <w:pStyle w:val="a3"/>
              <w:rPr>
                <w:rFonts w:ascii="Cambria" w:hAnsi="Cambria"/>
                <w:b/>
                <w:bCs/>
                <w:color w:val="FFFFFF"/>
                <w:sz w:val="72"/>
                <w:szCs w:val="72"/>
                <w:highlight w:val="yellow"/>
              </w:rPr>
            </w:pPr>
            <w:r w:rsidRPr="00E36086">
              <w:rPr>
                <w:rFonts w:ascii="Cambria" w:hAnsi="Cambria"/>
                <w:b/>
                <w:bCs/>
                <w:color w:val="FFFFFF"/>
                <w:sz w:val="72"/>
                <w:szCs w:val="72"/>
                <w:highlight w:val="darkRed"/>
              </w:rPr>
              <w:t>201</w:t>
            </w:r>
            <w:r w:rsidR="00D847D5">
              <w:rPr>
                <w:rFonts w:ascii="Cambria" w:hAnsi="Cambria"/>
                <w:b/>
                <w:bCs/>
                <w:color w:val="FFFFFF"/>
                <w:sz w:val="72"/>
                <w:szCs w:val="72"/>
                <w:highlight w:val="darkRed"/>
              </w:rPr>
              <w:t>4</w:t>
            </w:r>
          </w:p>
        </w:tc>
      </w:tr>
      <w:tr w:rsidR="0074467B" w:rsidRPr="003650C3">
        <w:trPr>
          <w:trHeight w:val="2880"/>
        </w:trPr>
        <w:tc>
          <w:tcPr>
            <w:tcW w:w="1440" w:type="dxa"/>
            <w:tcBorders>
              <w:right w:val="single" w:sz="4" w:space="0" w:color="000000"/>
            </w:tcBorders>
          </w:tcPr>
          <w:p w:rsidR="0074467B" w:rsidRPr="003650C3" w:rsidRDefault="0074467B"/>
        </w:tc>
        <w:tc>
          <w:tcPr>
            <w:tcW w:w="2520" w:type="dxa"/>
            <w:tcBorders>
              <w:left w:val="single" w:sz="4" w:space="0" w:color="000000"/>
            </w:tcBorders>
            <w:vAlign w:val="center"/>
          </w:tcPr>
          <w:p w:rsidR="0074467B" w:rsidRPr="00CC5393" w:rsidRDefault="0074467B">
            <w:pPr>
              <w:pStyle w:val="a3"/>
              <w:rPr>
                <w:color w:val="0070C0"/>
              </w:rPr>
            </w:pPr>
            <w:r w:rsidRPr="00CC5393">
              <w:rPr>
                <w:color w:val="0070C0"/>
              </w:rPr>
              <w:t>Министерство информационных технологий и связи Ростовской области</w:t>
            </w:r>
          </w:p>
          <w:p w:rsidR="0074467B" w:rsidRPr="00CC5393" w:rsidRDefault="0074467B">
            <w:pPr>
              <w:pStyle w:val="a3"/>
              <w:rPr>
                <w:color w:val="0070C0"/>
              </w:rPr>
            </w:pPr>
          </w:p>
          <w:p w:rsidR="001A2935" w:rsidRPr="00CC5393" w:rsidRDefault="00684E0A">
            <w:pPr>
              <w:pStyle w:val="a3"/>
              <w:rPr>
                <w:color w:val="0070C0"/>
              </w:rPr>
            </w:pPr>
            <w:r w:rsidRPr="00CC5393">
              <w:rPr>
                <w:color w:val="0070C0"/>
              </w:rPr>
              <w:t>Отдел правовой</w:t>
            </w:r>
            <w:r w:rsidR="00263FDE">
              <w:rPr>
                <w:color w:val="0070C0"/>
              </w:rPr>
              <w:t xml:space="preserve"> и</w:t>
            </w:r>
            <w:r w:rsidRPr="00CC5393">
              <w:rPr>
                <w:color w:val="0070C0"/>
              </w:rPr>
              <w:t xml:space="preserve"> кадровой работы</w:t>
            </w:r>
          </w:p>
          <w:p w:rsidR="0074467B" w:rsidRPr="003650C3" w:rsidRDefault="001A2935" w:rsidP="00BF052C">
            <w:pPr>
              <w:pStyle w:val="a3"/>
              <w:rPr>
                <w:color w:val="76923C"/>
              </w:rPr>
            </w:pPr>
            <w:r w:rsidRPr="00CC5393">
              <w:rPr>
                <w:color w:val="0070C0"/>
              </w:rPr>
              <w:t xml:space="preserve">Выпуск № </w:t>
            </w:r>
            <w:r w:rsidR="00A242D5">
              <w:rPr>
                <w:color w:val="0070C0"/>
              </w:rPr>
              <w:t>1</w:t>
            </w:r>
            <w:r w:rsidR="00BF052C">
              <w:rPr>
                <w:color w:val="0070C0"/>
              </w:rPr>
              <w:t>4</w:t>
            </w:r>
          </w:p>
        </w:tc>
      </w:tr>
    </w:tbl>
    <w:p w:rsidR="0074467B" w:rsidRDefault="0074467B"/>
    <w:p w:rsidR="0074467B" w:rsidRDefault="0074467B"/>
    <w:p w:rsidR="0074467B" w:rsidRDefault="0074467B"/>
    <w:tbl>
      <w:tblPr>
        <w:tblpPr w:leftFromText="187" w:rightFromText="187" w:vertAnchor="page" w:horzAnchor="margin" w:tblpY="6136"/>
        <w:tblW w:w="5317" w:type="pct"/>
        <w:tblLook w:val="00A0" w:firstRow="1" w:lastRow="0" w:firstColumn="1" w:lastColumn="0" w:noHBand="0" w:noVBand="0"/>
      </w:tblPr>
      <w:tblGrid>
        <w:gridCol w:w="7164"/>
      </w:tblGrid>
      <w:tr w:rsidR="0074467B" w:rsidRPr="00E36086" w:rsidTr="00725414">
        <w:tc>
          <w:tcPr>
            <w:tcW w:w="5000" w:type="pct"/>
          </w:tcPr>
          <w:p w:rsidR="0074467B" w:rsidRPr="00E36086" w:rsidRDefault="0074467B" w:rsidP="0096282D">
            <w:pPr>
              <w:pStyle w:val="a3"/>
              <w:jc w:val="center"/>
              <w:rPr>
                <w:rFonts w:ascii="Times New Roman" w:hAnsi="Times New Roman"/>
                <w:b/>
                <w:bCs/>
                <w:caps/>
                <w:color w:val="244061" w:themeColor="accent1" w:themeShade="80"/>
                <w:sz w:val="28"/>
                <w:szCs w:val="28"/>
                <w:highlight w:val="darkRed"/>
              </w:rPr>
            </w:pPr>
            <w:r w:rsidRPr="00E36086">
              <w:rPr>
                <w:rFonts w:ascii="Times New Roman" w:hAnsi="Times New Roman"/>
                <w:b/>
                <w:bCs/>
                <w:caps/>
                <w:color w:val="244061" w:themeColor="accent1" w:themeShade="80"/>
                <w:sz w:val="28"/>
                <w:szCs w:val="28"/>
              </w:rPr>
              <w:t xml:space="preserve">Памятка государственному гражданскому служащему </w:t>
            </w:r>
          </w:p>
          <w:p w:rsidR="00BF052C" w:rsidRDefault="00BF052C" w:rsidP="0096282D">
            <w:pPr>
              <w:pStyle w:val="a3"/>
              <w:jc w:val="center"/>
              <w:rPr>
                <w:rFonts w:ascii="Times New Roman" w:hAnsi="Times New Roman"/>
                <w:color w:val="17365D" w:themeColor="text2" w:themeShade="BF"/>
                <w:sz w:val="28"/>
                <w:szCs w:val="28"/>
              </w:rPr>
            </w:pPr>
            <w:r w:rsidRPr="00BF052C">
              <w:rPr>
                <w:rFonts w:ascii="Times New Roman" w:hAnsi="Times New Roman"/>
                <w:color w:val="17365D" w:themeColor="text2" w:themeShade="BF"/>
                <w:sz w:val="28"/>
                <w:szCs w:val="28"/>
              </w:rPr>
              <w:t xml:space="preserve">при участии в организации, осуществлении </w:t>
            </w:r>
          </w:p>
          <w:p w:rsidR="00BF052C" w:rsidRDefault="00BF052C" w:rsidP="0096282D">
            <w:pPr>
              <w:pStyle w:val="a3"/>
              <w:jc w:val="center"/>
              <w:rPr>
                <w:rFonts w:ascii="Times New Roman" w:hAnsi="Times New Roman"/>
                <w:color w:val="17365D" w:themeColor="text2" w:themeShade="BF"/>
                <w:sz w:val="28"/>
                <w:szCs w:val="28"/>
              </w:rPr>
            </w:pPr>
            <w:r w:rsidRPr="00BF052C">
              <w:rPr>
                <w:rFonts w:ascii="Times New Roman" w:hAnsi="Times New Roman"/>
                <w:color w:val="17365D" w:themeColor="text2" w:themeShade="BF"/>
                <w:sz w:val="28"/>
                <w:szCs w:val="28"/>
              </w:rPr>
              <w:t xml:space="preserve">закупок в соответствии </w:t>
            </w:r>
            <w:r w:rsidR="00263FDE">
              <w:rPr>
                <w:rFonts w:ascii="Times New Roman" w:hAnsi="Times New Roman"/>
                <w:color w:val="17365D" w:themeColor="text2" w:themeShade="BF"/>
                <w:sz w:val="28"/>
                <w:szCs w:val="28"/>
              </w:rPr>
              <w:t xml:space="preserve">с </w:t>
            </w:r>
            <w:r w:rsidRPr="00BF052C">
              <w:rPr>
                <w:rFonts w:ascii="Times New Roman" w:hAnsi="Times New Roman"/>
                <w:color w:val="17365D" w:themeColor="text2" w:themeShade="BF"/>
                <w:sz w:val="28"/>
                <w:szCs w:val="28"/>
              </w:rPr>
              <w:t xml:space="preserve">Федеральным законом </w:t>
            </w:r>
          </w:p>
          <w:p w:rsidR="0074467B" w:rsidRPr="00BF052C" w:rsidRDefault="00BF052C" w:rsidP="0096282D">
            <w:pPr>
              <w:pStyle w:val="a3"/>
              <w:jc w:val="center"/>
              <w:rPr>
                <w:rFonts w:ascii="Times New Roman" w:hAnsi="Times New Roman"/>
                <w:b/>
                <w:bCs/>
                <w:caps/>
                <w:color w:val="17365D" w:themeColor="text2" w:themeShade="BF"/>
                <w:sz w:val="20"/>
                <w:szCs w:val="20"/>
                <w:highlight w:val="darkRed"/>
              </w:rPr>
            </w:pPr>
            <w:r w:rsidRPr="00BF052C">
              <w:rPr>
                <w:rFonts w:ascii="Times New Roman" w:hAnsi="Times New Roman"/>
                <w:color w:val="17365D" w:themeColor="text2" w:themeShade="BF"/>
                <w:sz w:val="28"/>
                <w:szCs w:val="28"/>
              </w:rPr>
              <w:t>от 05.04.2013 № 44-ФЗ</w:t>
            </w:r>
            <w:r w:rsidRPr="00BF052C">
              <w:rPr>
                <w:rFonts w:ascii="Times New Roman" w:hAnsi="Times New Roman"/>
                <w:b/>
                <w:bCs/>
                <w:caps/>
                <w:color w:val="17365D" w:themeColor="text2" w:themeShade="BF"/>
                <w:sz w:val="20"/>
                <w:szCs w:val="20"/>
                <w:highlight w:val="darkRed"/>
              </w:rPr>
              <w:t xml:space="preserve"> </w:t>
            </w:r>
          </w:p>
          <w:p w:rsidR="0074467B" w:rsidRPr="00E36086" w:rsidRDefault="0074467B" w:rsidP="0096282D">
            <w:pPr>
              <w:pStyle w:val="a3"/>
              <w:jc w:val="center"/>
              <w:rPr>
                <w:rFonts w:ascii="Times New Roman" w:hAnsi="Times New Roman"/>
                <w:b/>
                <w:bCs/>
                <w:caps/>
                <w:sz w:val="20"/>
                <w:szCs w:val="20"/>
                <w:highlight w:val="darkRed"/>
              </w:rPr>
            </w:pPr>
          </w:p>
          <w:p w:rsidR="0074467B" w:rsidRPr="00E36086" w:rsidRDefault="0074467B" w:rsidP="0096282D">
            <w:pPr>
              <w:pStyle w:val="a3"/>
              <w:jc w:val="center"/>
              <w:rPr>
                <w:rFonts w:ascii="Times New Roman" w:hAnsi="Times New Roman"/>
                <w:b/>
                <w:bCs/>
                <w:caps/>
                <w:sz w:val="20"/>
                <w:szCs w:val="20"/>
                <w:highlight w:val="darkRed"/>
              </w:rPr>
            </w:pPr>
          </w:p>
          <w:p w:rsidR="0074467B" w:rsidRPr="00E36086" w:rsidRDefault="0074467B" w:rsidP="0096282D">
            <w:pPr>
              <w:pStyle w:val="a3"/>
              <w:jc w:val="center"/>
              <w:rPr>
                <w:rFonts w:ascii="Times New Roman" w:hAnsi="Times New Roman"/>
                <w:b/>
                <w:bCs/>
                <w:caps/>
                <w:sz w:val="20"/>
                <w:szCs w:val="20"/>
                <w:highlight w:val="darkRed"/>
              </w:rPr>
            </w:pPr>
          </w:p>
          <w:p w:rsidR="0074467B" w:rsidRPr="00E36086" w:rsidRDefault="0074467B" w:rsidP="0096282D">
            <w:pPr>
              <w:pStyle w:val="a3"/>
              <w:jc w:val="center"/>
              <w:rPr>
                <w:rFonts w:ascii="Times New Roman" w:hAnsi="Times New Roman"/>
                <w:b/>
                <w:bCs/>
                <w:caps/>
                <w:sz w:val="20"/>
                <w:szCs w:val="20"/>
                <w:highlight w:val="darkRed"/>
              </w:rPr>
            </w:pPr>
          </w:p>
          <w:p w:rsidR="0074467B" w:rsidRPr="00E36086" w:rsidRDefault="0074467B" w:rsidP="0096282D">
            <w:pPr>
              <w:pStyle w:val="a3"/>
              <w:jc w:val="center"/>
              <w:rPr>
                <w:rFonts w:ascii="Times New Roman" w:hAnsi="Times New Roman"/>
                <w:b/>
                <w:bCs/>
                <w:caps/>
                <w:sz w:val="20"/>
                <w:szCs w:val="20"/>
                <w:highlight w:val="darkRed"/>
              </w:rPr>
            </w:pPr>
          </w:p>
          <w:p w:rsidR="0074467B" w:rsidRDefault="0074467B" w:rsidP="0096282D">
            <w:pPr>
              <w:pStyle w:val="a3"/>
              <w:jc w:val="center"/>
              <w:rPr>
                <w:rFonts w:ascii="Times New Roman" w:hAnsi="Times New Roman"/>
                <w:b/>
                <w:bCs/>
                <w:caps/>
                <w:sz w:val="20"/>
                <w:szCs w:val="20"/>
                <w:highlight w:val="darkRed"/>
              </w:rPr>
            </w:pPr>
          </w:p>
          <w:p w:rsidR="007E3EA1" w:rsidRDefault="007E3EA1" w:rsidP="0096282D">
            <w:pPr>
              <w:pStyle w:val="a3"/>
              <w:jc w:val="center"/>
              <w:rPr>
                <w:rFonts w:ascii="Times New Roman" w:hAnsi="Times New Roman"/>
                <w:b/>
                <w:bCs/>
                <w:caps/>
                <w:sz w:val="20"/>
                <w:szCs w:val="20"/>
                <w:highlight w:val="darkRed"/>
              </w:rPr>
            </w:pPr>
          </w:p>
          <w:p w:rsidR="007E3EA1" w:rsidRDefault="007E3EA1" w:rsidP="0096282D">
            <w:pPr>
              <w:pStyle w:val="a3"/>
              <w:jc w:val="center"/>
              <w:rPr>
                <w:rFonts w:ascii="Times New Roman" w:hAnsi="Times New Roman"/>
                <w:b/>
                <w:bCs/>
                <w:caps/>
                <w:sz w:val="20"/>
                <w:szCs w:val="20"/>
                <w:highlight w:val="darkRed"/>
              </w:rPr>
            </w:pPr>
          </w:p>
          <w:p w:rsidR="007E3EA1" w:rsidRPr="00E36086" w:rsidRDefault="007E3EA1" w:rsidP="0096282D">
            <w:pPr>
              <w:pStyle w:val="a3"/>
              <w:jc w:val="center"/>
              <w:rPr>
                <w:rFonts w:ascii="Times New Roman" w:hAnsi="Times New Roman"/>
                <w:b/>
                <w:bCs/>
                <w:caps/>
                <w:sz w:val="20"/>
                <w:szCs w:val="20"/>
                <w:highlight w:val="darkRed"/>
              </w:rPr>
            </w:pPr>
          </w:p>
          <w:p w:rsidR="0074467B" w:rsidRPr="00E36086" w:rsidRDefault="0074467B" w:rsidP="0096282D">
            <w:pPr>
              <w:pStyle w:val="a3"/>
              <w:jc w:val="center"/>
              <w:rPr>
                <w:rFonts w:ascii="Times New Roman" w:hAnsi="Times New Roman"/>
                <w:b/>
                <w:bCs/>
                <w:caps/>
                <w:sz w:val="20"/>
                <w:szCs w:val="20"/>
                <w:highlight w:val="darkRed"/>
              </w:rPr>
            </w:pPr>
          </w:p>
          <w:p w:rsidR="0074467B" w:rsidRPr="00E36086" w:rsidRDefault="0074467B" w:rsidP="0096282D">
            <w:pPr>
              <w:pStyle w:val="a3"/>
              <w:jc w:val="center"/>
              <w:rPr>
                <w:rFonts w:ascii="Times New Roman" w:hAnsi="Times New Roman"/>
                <w:b/>
                <w:bCs/>
                <w:caps/>
                <w:sz w:val="20"/>
                <w:szCs w:val="20"/>
                <w:highlight w:val="darkRed"/>
              </w:rPr>
            </w:pPr>
          </w:p>
        </w:tc>
      </w:tr>
      <w:tr w:rsidR="0074467B" w:rsidRPr="003650C3" w:rsidTr="00725414">
        <w:tc>
          <w:tcPr>
            <w:tcW w:w="5000" w:type="pct"/>
          </w:tcPr>
          <w:p w:rsidR="00263FDE" w:rsidRDefault="0074467B" w:rsidP="0096282D">
            <w:pPr>
              <w:pStyle w:val="a3"/>
              <w:jc w:val="center"/>
              <w:rPr>
                <w:rFonts w:ascii="Times New Roman" w:hAnsi="Times New Roman"/>
                <w:color w:val="403152" w:themeColor="accent4" w:themeShade="80"/>
                <w:sz w:val="24"/>
                <w:szCs w:val="24"/>
              </w:rPr>
            </w:pPr>
            <w:proofErr w:type="gramStart"/>
            <w:r w:rsidRPr="00E36086">
              <w:rPr>
                <w:rFonts w:ascii="Times New Roman" w:hAnsi="Times New Roman"/>
                <w:color w:val="403152" w:themeColor="accent4" w:themeShade="80"/>
                <w:sz w:val="24"/>
                <w:szCs w:val="24"/>
              </w:rPr>
              <w:t>Предназначена</w:t>
            </w:r>
            <w:proofErr w:type="gramEnd"/>
            <w:r w:rsidRPr="00E36086">
              <w:rPr>
                <w:rFonts w:ascii="Times New Roman" w:hAnsi="Times New Roman"/>
                <w:color w:val="403152" w:themeColor="accent4" w:themeShade="80"/>
                <w:sz w:val="24"/>
                <w:szCs w:val="24"/>
              </w:rPr>
              <w:t xml:space="preserve"> для государственных гражданских служащих министерства информационных технологий и связи </w:t>
            </w:r>
          </w:p>
          <w:p w:rsidR="0074467B" w:rsidRPr="003650C3" w:rsidRDefault="0074467B" w:rsidP="0096282D">
            <w:pPr>
              <w:pStyle w:val="a3"/>
              <w:jc w:val="center"/>
              <w:rPr>
                <w:rFonts w:ascii="Times New Roman" w:hAnsi="Times New Roman"/>
                <w:color w:val="7F7F7F"/>
                <w:sz w:val="20"/>
                <w:szCs w:val="20"/>
              </w:rPr>
            </w:pPr>
            <w:r w:rsidRPr="00E36086">
              <w:rPr>
                <w:rFonts w:ascii="Times New Roman" w:hAnsi="Times New Roman"/>
                <w:color w:val="403152" w:themeColor="accent4" w:themeShade="80"/>
                <w:sz w:val="24"/>
                <w:szCs w:val="24"/>
              </w:rPr>
              <w:t>Ростовской области</w:t>
            </w:r>
          </w:p>
        </w:tc>
      </w:tr>
    </w:tbl>
    <w:p w:rsidR="00BF052C" w:rsidRDefault="0074467B" w:rsidP="00BF052C">
      <w:pPr>
        <w:autoSpaceDE w:val="0"/>
        <w:autoSpaceDN w:val="0"/>
        <w:adjustRightInd w:val="0"/>
        <w:spacing w:after="0" w:line="240" w:lineRule="auto"/>
        <w:ind w:firstLine="709"/>
        <w:jc w:val="both"/>
      </w:pPr>
      <w:r>
        <w:br w:type="page"/>
      </w:r>
    </w:p>
    <w:p w:rsidR="00BF052C" w:rsidRDefault="00BF052C" w:rsidP="00BF052C">
      <w:pPr>
        <w:autoSpaceDE w:val="0"/>
        <w:autoSpaceDN w:val="0"/>
        <w:adjustRightInd w:val="0"/>
        <w:spacing w:after="0" w:line="240" w:lineRule="auto"/>
        <w:ind w:firstLine="709"/>
        <w:jc w:val="right"/>
        <w:rPr>
          <w:rFonts w:ascii="Times New Roman" w:hAnsi="Times New Roman"/>
          <w:b/>
        </w:rPr>
      </w:pPr>
      <w:r>
        <w:rPr>
          <w:rFonts w:ascii="Times New Roman" w:hAnsi="Times New Roman"/>
          <w:b/>
        </w:rPr>
        <w:lastRenderedPageBreak/>
        <w:t xml:space="preserve">Выписка </w:t>
      </w:r>
    </w:p>
    <w:p w:rsidR="00BF052C" w:rsidRDefault="00BF052C" w:rsidP="00BF052C">
      <w:pPr>
        <w:autoSpaceDE w:val="0"/>
        <w:autoSpaceDN w:val="0"/>
        <w:adjustRightInd w:val="0"/>
        <w:spacing w:after="0" w:line="240" w:lineRule="auto"/>
        <w:ind w:firstLine="709"/>
        <w:jc w:val="center"/>
        <w:rPr>
          <w:rFonts w:ascii="Times New Roman" w:hAnsi="Times New Roman"/>
          <w:b/>
        </w:rPr>
      </w:pPr>
    </w:p>
    <w:p w:rsidR="00BF052C" w:rsidRDefault="00BF052C" w:rsidP="00BF052C">
      <w:pPr>
        <w:autoSpaceDE w:val="0"/>
        <w:autoSpaceDN w:val="0"/>
        <w:adjustRightInd w:val="0"/>
        <w:spacing w:after="0" w:line="240" w:lineRule="auto"/>
        <w:ind w:firstLine="709"/>
        <w:jc w:val="center"/>
        <w:rPr>
          <w:rFonts w:ascii="Times New Roman" w:hAnsi="Times New Roman"/>
          <w:b/>
        </w:rPr>
      </w:pPr>
    </w:p>
    <w:p w:rsidR="00BF052C" w:rsidRPr="00BF052C" w:rsidRDefault="00BF052C" w:rsidP="00BF052C">
      <w:pPr>
        <w:autoSpaceDE w:val="0"/>
        <w:autoSpaceDN w:val="0"/>
        <w:adjustRightInd w:val="0"/>
        <w:spacing w:after="0" w:line="240" w:lineRule="auto"/>
        <w:ind w:firstLine="709"/>
        <w:jc w:val="center"/>
        <w:rPr>
          <w:b/>
        </w:rPr>
      </w:pPr>
      <w:r w:rsidRPr="00BF052C">
        <w:rPr>
          <w:rFonts w:ascii="Times New Roman" w:hAnsi="Times New Roman"/>
          <w:b/>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BF052C" w:rsidRDefault="00BF052C" w:rsidP="00BF052C">
      <w:pPr>
        <w:autoSpaceDE w:val="0"/>
        <w:autoSpaceDN w:val="0"/>
        <w:adjustRightInd w:val="0"/>
        <w:spacing w:after="0" w:line="240" w:lineRule="auto"/>
        <w:ind w:firstLine="709"/>
        <w:jc w:val="both"/>
      </w:pP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 xml:space="preserve"> 1. </w:t>
      </w:r>
      <w:proofErr w:type="gramStart"/>
      <w:r w:rsidRPr="00BF052C">
        <w:rPr>
          <w:rFonts w:ascii="Times New Roman" w:hAnsi="Times New Roman"/>
        </w:rPr>
        <w:t xml:space="preserve">Членами Единой комиссии по осуществлению закупок товаров, работ, услуг для государственных нужд не могут быть физические лица, которые были привлечены в качестве экспертов к проведению экспертной оценки конкурсной документации, заявок на участие в конкурсе, осуществляемой в ходе проведения </w:t>
      </w:r>
      <w:proofErr w:type="spellStart"/>
      <w:r w:rsidRPr="00BF052C">
        <w:rPr>
          <w:rFonts w:ascii="Times New Roman" w:hAnsi="Times New Roman"/>
        </w:rPr>
        <w:t>предквалификационного</w:t>
      </w:r>
      <w:proofErr w:type="spellEnd"/>
      <w:r w:rsidRPr="00BF052C">
        <w:rPr>
          <w:rFonts w:ascii="Times New Roman" w:hAnsi="Times New Roman"/>
        </w:rPr>
        <w:t xml:space="preserve"> отбора, оценки соответствия участников конкурса дополнительным требованиям, либо физические лица, лично заинтересованные в результатах определения поставщиков (подрядчиков, исполнителей), в том числе</w:t>
      </w:r>
      <w:proofErr w:type="gramEnd"/>
      <w:r w:rsidRPr="00BF052C">
        <w:rPr>
          <w:rFonts w:ascii="Times New Roman" w:hAnsi="Times New Roman"/>
        </w:rPr>
        <w:t xml:space="preserve"> </w:t>
      </w:r>
      <w:proofErr w:type="gramStart"/>
      <w:r w:rsidRPr="00BF052C">
        <w:rPr>
          <w:rFonts w:ascii="Times New Roman" w:hAnsi="Times New Roman"/>
        </w:rPr>
        <w:t>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w:t>
      </w:r>
      <w:proofErr w:type="gramEnd"/>
      <w:r w:rsidRPr="00BF052C">
        <w:rPr>
          <w:rFonts w:ascii="Times New Roman" w:hAnsi="Times New Roman"/>
        </w:rPr>
        <w:t xml:space="preserve"> по прямой восходящей и нисходящей линии (родителями и детьми, дедушкой, бабушкой и внуками), полнородными и </w:t>
      </w:r>
      <w:proofErr w:type="spellStart"/>
      <w:r w:rsidRPr="00BF052C">
        <w:rPr>
          <w:rFonts w:ascii="Times New Roman" w:hAnsi="Times New Roman"/>
        </w:rPr>
        <w:t>неполнородными</w:t>
      </w:r>
      <w:proofErr w:type="spellEnd"/>
      <w:r w:rsidRPr="00BF052C">
        <w:rPr>
          <w:rFonts w:ascii="Times New Roman" w:hAnsi="Times New Roman"/>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 </w:t>
      </w:r>
      <w:proofErr w:type="gramStart"/>
      <w:r w:rsidRPr="00BF052C">
        <w:rPr>
          <w:rFonts w:ascii="Times New Roman" w:hAnsi="Times New Roman"/>
        </w:rPr>
        <w:t xml:space="preserve">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w:t>
      </w:r>
      <w:r w:rsidRPr="00BF052C">
        <w:rPr>
          <w:rFonts w:ascii="Times New Roman" w:hAnsi="Times New Roman"/>
        </w:rPr>
        <w:lastRenderedPageBreak/>
        <w:t>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roofErr w:type="gramEnd"/>
      <w:r w:rsidRPr="00BF052C">
        <w:rPr>
          <w:rFonts w:ascii="Times New Roman" w:hAnsi="Times New Roman"/>
        </w:rPr>
        <w:t>.</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bookmarkStart w:id="1" w:name="Par1"/>
      <w:bookmarkEnd w:id="1"/>
      <w:r w:rsidRPr="00BF052C">
        <w:rPr>
          <w:rFonts w:ascii="Times New Roman" w:hAnsi="Times New Roman"/>
        </w:rPr>
        <w:t>2. К проведению экспертизы в случаях, предусмотренных Федеральным законом от 05.04.2013 № 44-ФЗ, не могут быть допущены:</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1) физические лица:</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б) имеющие имущественные интересы в заключени</w:t>
      </w:r>
      <w:proofErr w:type="gramStart"/>
      <w:r w:rsidRPr="00BF052C">
        <w:rPr>
          <w:rFonts w:ascii="Times New Roman" w:hAnsi="Times New Roman"/>
        </w:rPr>
        <w:t>и</w:t>
      </w:r>
      <w:proofErr w:type="gramEnd"/>
      <w:r w:rsidRPr="00BF052C">
        <w:rPr>
          <w:rFonts w:ascii="Times New Roman" w:hAnsi="Times New Roman"/>
        </w:rPr>
        <w:t xml:space="preserve"> контракта, в отношении которого проводится экспертиза;</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proofErr w:type="gramStart"/>
      <w:r w:rsidRPr="00BF052C">
        <w:rPr>
          <w:rFonts w:ascii="Times New Roman" w:hAnsi="Times New Roman"/>
        </w:rPr>
        <w:t xml:space="preserve">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BF052C">
        <w:rPr>
          <w:rFonts w:ascii="Times New Roman" w:hAnsi="Times New Roman"/>
        </w:rPr>
        <w:t>неполнородными</w:t>
      </w:r>
      <w:proofErr w:type="spellEnd"/>
      <w:r w:rsidRPr="00BF052C">
        <w:rPr>
          <w:rFonts w:ascii="Times New Roman" w:hAnsi="Times New Roman"/>
        </w:rPr>
        <w:t xml:space="preserve">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roofErr w:type="gramEnd"/>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 xml:space="preserve">3. В случае выявления в составе экспертов, экспертных организаций лиц, указанных в </w:t>
      </w:r>
      <w:r w:rsidRPr="00BF052C">
        <w:rPr>
          <w:rFonts w:ascii="Times New Roman" w:hAnsi="Times New Roman"/>
          <w:color w:val="000000" w:themeColor="text1"/>
        </w:rPr>
        <w:t>части 2</w:t>
      </w:r>
      <w:r w:rsidRPr="00BF052C">
        <w:rPr>
          <w:rFonts w:ascii="Times New Roman" w:hAnsi="Times New Roman"/>
        </w:rPr>
        <w:t xml:space="preserve"> статьи 41 Федерального закона от 05.04.2013                      № 44-ФЗ,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lastRenderedPageBreak/>
        <w:t>4. Не допускается проведение переговоров заказчиком, членами комиссий по осуществлению закупок с участником закупки в отношении заявок на участие в определении поставщика (подрядчика, исполнителя), окончательных предложений, в том числе в отношении заявки, окончательного предложения, поданных таким участником, до выявления победителя указанного определения, за исключением случаев, предусмотренных Федерального закона от 05.04.2013 № 44-ФЗ.</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5. Не допускается при проведении электронного аукциона проведение переговоров заказчика с оператором электронной площадки и оператора электронной площадки с участником электронного аукциона в случае, если в результате этих переговоров создаются преимущественные условия для участия в электронном аукционе и (или) условия для разглашения конфиденциальной информации.</w:t>
      </w:r>
    </w:p>
    <w:p w:rsidR="00BF052C" w:rsidRPr="00BF052C" w:rsidRDefault="00BF052C" w:rsidP="00BF052C">
      <w:pPr>
        <w:autoSpaceDE w:val="0"/>
        <w:autoSpaceDN w:val="0"/>
        <w:adjustRightInd w:val="0"/>
        <w:spacing w:after="0" w:line="240" w:lineRule="auto"/>
        <w:ind w:firstLine="709"/>
        <w:jc w:val="both"/>
        <w:outlineLvl w:val="0"/>
        <w:rPr>
          <w:rFonts w:ascii="Times New Roman" w:hAnsi="Times New Roman"/>
        </w:rPr>
      </w:pPr>
      <w:r w:rsidRPr="00BF052C">
        <w:rPr>
          <w:rFonts w:ascii="Times New Roman" w:hAnsi="Times New Roman"/>
        </w:rPr>
        <w:t xml:space="preserve">6. Не допускается требовать от участника открытого конкурса иные документы и информацию, за исключением предусмотренных </w:t>
      </w:r>
      <w:r w:rsidRPr="00BF052C">
        <w:rPr>
          <w:rFonts w:ascii="Times New Roman" w:hAnsi="Times New Roman"/>
          <w:color w:val="000000" w:themeColor="text1"/>
        </w:rPr>
        <w:t xml:space="preserve">частью 2 </w:t>
      </w:r>
      <w:r w:rsidRPr="00BF052C">
        <w:rPr>
          <w:rFonts w:ascii="Times New Roman" w:hAnsi="Times New Roman"/>
        </w:rPr>
        <w:t>статьи 51 Федерального закона от 05.04.2013 № 44-ФЗ документов и информации.</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 xml:space="preserve">7. Не допускается требовать от участника электронного аукциона предоставления иных документов и информации, за исключением предусмотренных </w:t>
      </w:r>
      <w:r w:rsidRPr="00BF052C">
        <w:rPr>
          <w:rFonts w:ascii="Times New Roman" w:hAnsi="Times New Roman"/>
          <w:color w:val="000000" w:themeColor="text1"/>
        </w:rPr>
        <w:t xml:space="preserve">частями 3 и 5 </w:t>
      </w:r>
      <w:r w:rsidRPr="00BF052C">
        <w:rPr>
          <w:rFonts w:ascii="Times New Roman" w:hAnsi="Times New Roman"/>
        </w:rPr>
        <w:t>статьи 66 Федерального закона от 05.04.2013 № 44-ФЗ документов и информации.</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8. Субъекты контроля обязаны представлять в контрольный орган в сфере закупок и органы внутреннего государственного (муниципального) финансового контроля по требованию таких органов документы, объяснения в письменной форме, информацию о закупках (в том числе сведения о закупках, составляющие государственную тайну), а также давать в устной форме объяснения.</w:t>
      </w:r>
    </w:p>
    <w:p w:rsidR="00BF052C" w:rsidRPr="00BF052C" w:rsidRDefault="00BF052C" w:rsidP="00BF052C">
      <w:pPr>
        <w:spacing w:after="0" w:line="240" w:lineRule="auto"/>
        <w:ind w:firstLine="709"/>
        <w:jc w:val="both"/>
        <w:rPr>
          <w:rFonts w:ascii="Times New Roman" w:hAnsi="Times New Roman"/>
        </w:rPr>
      </w:pPr>
      <w:r w:rsidRPr="00BF052C">
        <w:rPr>
          <w:rFonts w:ascii="Times New Roman" w:hAnsi="Times New Roman"/>
          <w:bCs/>
        </w:rPr>
        <w:t>9. Отзыв жалобы на нарушение Федерального закона не влечет прекращение внеплановой проверки порядка осуществления закупки.</w:t>
      </w:r>
    </w:p>
    <w:p w:rsidR="00BF052C" w:rsidRPr="00BF052C" w:rsidRDefault="00BF052C" w:rsidP="00BF052C">
      <w:pPr>
        <w:rPr>
          <w:rFonts w:ascii="Times New Roman" w:hAnsi="Times New Roman"/>
        </w:rPr>
      </w:pPr>
    </w:p>
    <w:p w:rsidR="00A242D5" w:rsidRPr="00BF052C" w:rsidRDefault="00BF052C" w:rsidP="00BF052C">
      <w:pPr>
        <w:autoSpaceDE w:val="0"/>
        <w:autoSpaceDN w:val="0"/>
        <w:adjustRightInd w:val="0"/>
        <w:spacing w:after="0" w:line="240" w:lineRule="auto"/>
        <w:jc w:val="center"/>
      </w:pPr>
      <w:r w:rsidRPr="00BF052C">
        <w:t xml:space="preserve"> </w:t>
      </w:r>
    </w:p>
    <w:p w:rsidR="00A242D5" w:rsidRDefault="00A242D5" w:rsidP="00A242D5">
      <w:pPr>
        <w:autoSpaceDE w:val="0"/>
        <w:autoSpaceDN w:val="0"/>
        <w:adjustRightInd w:val="0"/>
        <w:spacing w:after="0" w:line="240" w:lineRule="auto"/>
        <w:jc w:val="center"/>
        <w:outlineLvl w:val="0"/>
      </w:pPr>
    </w:p>
    <w:p w:rsidR="00BF052C" w:rsidRPr="00BF052C" w:rsidRDefault="00BF052C" w:rsidP="00A242D5">
      <w:pPr>
        <w:autoSpaceDE w:val="0"/>
        <w:autoSpaceDN w:val="0"/>
        <w:adjustRightInd w:val="0"/>
        <w:spacing w:after="0" w:line="240" w:lineRule="auto"/>
        <w:jc w:val="center"/>
        <w:outlineLvl w:val="0"/>
      </w:pPr>
    </w:p>
    <w:p w:rsidR="00A242D5" w:rsidRPr="00BF052C" w:rsidRDefault="00A242D5" w:rsidP="00A242D5">
      <w:pPr>
        <w:autoSpaceDE w:val="0"/>
        <w:autoSpaceDN w:val="0"/>
        <w:adjustRightInd w:val="0"/>
        <w:spacing w:after="0" w:line="240" w:lineRule="auto"/>
        <w:jc w:val="center"/>
        <w:outlineLvl w:val="0"/>
      </w:pPr>
    </w:p>
    <w:p w:rsidR="0074467B" w:rsidRPr="00BF052C" w:rsidRDefault="00624ED2" w:rsidP="0070279C">
      <w:pPr>
        <w:autoSpaceDE w:val="0"/>
        <w:autoSpaceDN w:val="0"/>
        <w:adjustRightInd w:val="0"/>
        <w:spacing w:after="0" w:line="240" w:lineRule="auto"/>
        <w:ind w:firstLine="540"/>
        <w:jc w:val="center"/>
        <w:rPr>
          <w:rFonts w:ascii="Times New Roman" w:hAnsi="Times New Roman"/>
          <w:i/>
        </w:rPr>
      </w:pPr>
      <w:r w:rsidRPr="00BF052C">
        <w:rPr>
          <w:rFonts w:ascii="Times New Roman" w:hAnsi="Times New Roman"/>
          <w:i/>
        </w:rPr>
        <w:lastRenderedPageBreak/>
        <w:t>ДЛЯ ЗАМЕТОК:</w:t>
      </w:r>
    </w:p>
    <w:sectPr w:rsidR="0074467B" w:rsidRPr="00BF052C" w:rsidSect="00A242D5">
      <w:pgSz w:w="8419" w:h="11906" w:orient="landscape" w:code="9"/>
      <w:pgMar w:top="993" w:right="76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25A" w:rsidRDefault="0051225A" w:rsidP="005F0E30">
      <w:pPr>
        <w:spacing w:after="0" w:line="240" w:lineRule="auto"/>
      </w:pPr>
      <w:r>
        <w:separator/>
      </w:r>
    </w:p>
  </w:endnote>
  <w:endnote w:type="continuationSeparator" w:id="0">
    <w:p w:rsidR="0051225A" w:rsidRDefault="0051225A" w:rsidP="005F0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25A" w:rsidRDefault="0051225A" w:rsidP="005F0E30">
      <w:pPr>
        <w:spacing w:after="0" w:line="240" w:lineRule="auto"/>
      </w:pPr>
      <w:r>
        <w:separator/>
      </w:r>
    </w:p>
  </w:footnote>
  <w:footnote w:type="continuationSeparator" w:id="0">
    <w:p w:rsidR="0051225A" w:rsidRDefault="0051225A" w:rsidP="005F0E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90266"/>
    <w:multiLevelType w:val="hybridMultilevel"/>
    <w:tmpl w:val="86E817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81660E3"/>
    <w:multiLevelType w:val="hybridMultilevel"/>
    <w:tmpl w:val="59DE3380"/>
    <w:lvl w:ilvl="0" w:tplc="59C077E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D02E3E"/>
    <w:multiLevelType w:val="hybridMultilevel"/>
    <w:tmpl w:val="0742C4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1EA6C3C"/>
    <w:multiLevelType w:val="hybridMultilevel"/>
    <w:tmpl w:val="18FA9A80"/>
    <w:lvl w:ilvl="0" w:tplc="0419000B">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nsid w:val="2281675F"/>
    <w:multiLevelType w:val="hybridMultilevel"/>
    <w:tmpl w:val="065AE87A"/>
    <w:lvl w:ilvl="0" w:tplc="0419000B">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27564F2B"/>
    <w:multiLevelType w:val="hybridMultilevel"/>
    <w:tmpl w:val="C2A81E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081A53"/>
    <w:multiLevelType w:val="hybridMultilevel"/>
    <w:tmpl w:val="40F208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43D34E1"/>
    <w:multiLevelType w:val="hybridMultilevel"/>
    <w:tmpl w:val="AE241A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C7D4C6A"/>
    <w:multiLevelType w:val="hybridMultilevel"/>
    <w:tmpl w:val="DDDA949A"/>
    <w:lvl w:ilvl="0" w:tplc="F222AF62">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
    <w:nsid w:val="3CC935C1"/>
    <w:multiLevelType w:val="hybridMultilevel"/>
    <w:tmpl w:val="C2B89000"/>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0">
    <w:nsid w:val="417D0CA9"/>
    <w:multiLevelType w:val="hybridMultilevel"/>
    <w:tmpl w:val="5AB677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73C17D9"/>
    <w:multiLevelType w:val="hybridMultilevel"/>
    <w:tmpl w:val="9676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0BF6FD7"/>
    <w:multiLevelType w:val="hybridMultilevel"/>
    <w:tmpl w:val="D9344C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51CF2B86"/>
    <w:multiLevelType w:val="hybridMultilevel"/>
    <w:tmpl w:val="5B0AF18C"/>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4">
    <w:nsid w:val="54FD2CC9"/>
    <w:multiLevelType w:val="hybridMultilevel"/>
    <w:tmpl w:val="AE022AF6"/>
    <w:lvl w:ilvl="0" w:tplc="0419000B">
      <w:start w:val="1"/>
      <w:numFmt w:val="bullet"/>
      <w:lvlText w:val=""/>
      <w:lvlJc w:val="left"/>
      <w:pPr>
        <w:tabs>
          <w:tab w:val="num" w:pos="795"/>
        </w:tabs>
        <w:ind w:left="795" w:hanging="360"/>
      </w:pPr>
      <w:rPr>
        <w:rFonts w:ascii="Wingdings" w:hAnsi="Wingdings" w:hint="default"/>
      </w:rPr>
    </w:lvl>
    <w:lvl w:ilvl="1" w:tplc="04190001">
      <w:start w:val="1"/>
      <w:numFmt w:val="bullet"/>
      <w:lvlText w:val=""/>
      <w:lvlJc w:val="left"/>
      <w:pPr>
        <w:tabs>
          <w:tab w:val="num" w:pos="1515"/>
        </w:tabs>
        <w:ind w:left="1515" w:hanging="360"/>
      </w:pPr>
      <w:rPr>
        <w:rFonts w:ascii="Symbol" w:hAnsi="Symbol"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5">
    <w:nsid w:val="59794FD9"/>
    <w:multiLevelType w:val="hybridMultilevel"/>
    <w:tmpl w:val="6804D3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324261A"/>
    <w:multiLevelType w:val="hybridMultilevel"/>
    <w:tmpl w:val="6C7095E6"/>
    <w:lvl w:ilvl="0" w:tplc="8B9EB572">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67712686"/>
    <w:multiLevelType w:val="hybridMultilevel"/>
    <w:tmpl w:val="331621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98C7285"/>
    <w:multiLevelType w:val="hybridMultilevel"/>
    <w:tmpl w:val="78F0E9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71FB7099"/>
    <w:multiLevelType w:val="hybridMultilevel"/>
    <w:tmpl w:val="11B81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30D00F5"/>
    <w:multiLevelType w:val="hybridMultilevel"/>
    <w:tmpl w:val="C750C8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46F0EF2"/>
    <w:multiLevelType w:val="hybridMultilevel"/>
    <w:tmpl w:val="A3E410E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5D40BE5"/>
    <w:multiLevelType w:val="hybridMultilevel"/>
    <w:tmpl w:val="8534A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682397B"/>
    <w:multiLevelType w:val="hybridMultilevel"/>
    <w:tmpl w:val="4C50E952"/>
    <w:lvl w:ilvl="0" w:tplc="4418DE3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10"/>
  </w:num>
  <w:num w:numId="2">
    <w:abstractNumId w:val="17"/>
  </w:num>
  <w:num w:numId="3">
    <w:abstractNumId w:val="21"/>
  </w:num>
  <w:num w:numId="4">
    <w:abstractNumId w:val="7"/>
  </w:num>
  <w:num w:numId="5">
    <w:abstractNumId w:val="2"/>
  </w:num>
  <w:num w:numId="6">
    <w:abstractNumId w:val="18"/>
  </w:num>
  <w:num w:numId="7">
    <w:abstractNumId w:val="8"/>
  </w:num>
  <w:num w:numId="8">
    <w:abstractNumId w:val="20"/>
  </w:num>
  <w:num w:numId="9">
    <w:abstractNumId w:val="12"/>
  </w:num>
  <w:num w:numId="10">
    <w:abstractNumId w:val="6"/>
  </w:num>
  <w:num w:numId="11">
    <w:abstractNumId w:val="0"/>
  </w:num>
  <w:num w:numId="12">
    <w:abstractNumId w:val="1"/>
  </w:num>
  <w:num w:numId="13">
    <w:abstractNumId w:val="19"/>
  </w:num>
  <w:num w:numId="14">
    <w:abstractNumId w:val="22"/>
  </w:num>
  <w:num w:numId="15">
    <w:abstractNumId w:val="11"/>
  </w:num>
  <w:num w:numId="16">
    <w:abstractNumId w:val="5"/>
  </w:num>
  <w:num w:numId="17">
    <w:abstractNumId w:val="23"/>
  </w:num>
  <w:num w:numId="18">
    <w:abstractNumId w:val="14"/>
  </w:num>
  <w:num w:numId="19">
    <w:abstractNumId w:val="3"/>
  </w:num>
  <w:num w:numId="20">
    <w:abstractNumId w:val="16"/>
  </w:num>
  <w:num w:numId="21">
    <w:abstractNumId w:val="4"/>
  </w:num>
  <w:num w:numId="22">
    <w:abstractNumId w:val="13"/>
  </w:num>
  <w:num w:numId="23">
    <w:abstractNumId w:val="9"/>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bookFoldPrinting/>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B1F"/>
    <w:rsid w:val="000047B8"/>
    <w:rsid w:val="000110E1"/>
    <w:rsid w:val="000560D2"/>
    <w:rsid w:val="00063CF4"/>
    <w:rsid w:val="001424CE"/>
    <w:rsid w:val="00146C2D"/>
    <w:rsid w:val="00156368"/>
    <w:rsid w:val="001576D5"/>
    <w:rsid w:val="00174110"/>
    <w:rsid w:val="001A2935"/>
    <w:rsid w:val="001E0311"/>
    <w:rsid w:val="001E2F2C"/>
    <w:rsid w:val="001F4B29"/>
    <w:rsid w:val="001F5B1F"/>
    <w:rsid w:val="00207E19"/>
    <w:rsid w:val="002167F6"/>
    <w:rsid w:val="00222FD1"/>
    <w:rsid w:val="0026035F"/>
    <w:rsid w:val="00262393"/>
    <w:rsid w:val="00263FDE"/>
    <w:rsid w:val="002A48A0"/>
    <w:rsid w:val="002E771B"/>
    <w:rsid w:val="003514FC"/>
    <w:rsid w:val="003558DB"/>
    <w:rsid w:val="00360984"/>
    <w:rsid w:val="003650C3"/>
    <w:rsid w:val="00370765"/>
    <w:rsid w:val="00374193"/>
    <w:rsid w:val="00377A68"/>
    <w:rsid w:val="00390F74"/>
    <w:rsid w:val="00392AD8"/>
    <w:rsid w:val="00393723"/>
    <w:rsid w:val="003C5920"/>
    <w:rsid w:val="003D5210"/>
    <w:rsid w:val="00430F21"/>
    <w:rsid w:val="00465B81"/>
    <w:rsid w:val="00491BEA"/>
    <w:rsid w:val="004A1A68"/>
    <w:rsid w:val="004A23F8"/>
    <w:rsid w:val="004B2E7E"/>
    <w:rsid w:val="004B79BC"/>
    <w:rsid w:val="004D4B85"/>
    <w:rsid w:val="004E373B"/>
    <w:rsid w:val="005006BD"/>
    <w:rsid w:val="0051225A"/>
    <w:rsid w:val="00523A5B"/>
    <w:rsid w:val="00525C1E"/>
    <w:rsid w:val="005471E5"/>
    <w:rsid w:val="0055170B"/>
    <w:rsid w:val="0055668C"/>
    <w:rsid w:val="0055761F"/>
    <w:rsid w:val="005605C9"/>
    <w:rsid w:val="00562130"/>
    <w:rsid w:val="00573EA0"/>
    <w:rsid w:val="00574B36"/>
    <w:rsid w:val="00585657"/>
    <w:rsid w:val="00592866"/>
    <w:rsid w:val="005B443B"/>
    <w:rsid w:val="005F0E30"/>
    <w:rsid w:val="00624ED2"/>
    <w:rsid w:val="00625B47"/>
    <w:rsid w:val="00627115"/>
    <w:rsid w:val="00684B0F"/>
    <w:rsid w:val="00684E0A"/>
    <w:rsid w:val="006C7FD3"/>
    <w:rsid w:val="0070279C"/>
    <w:rsid w:val="00705BB3"/>
    <w:rsid w:val="00725414"/>
    <w:rsid w:val="00731D06"/>
    <w:rsid w:val="00733132"/>
    <w:rsid w:val="0074234D"/>
    <w:rsid w:val="0074467B"/>
    <w:rsid w:val="00747CD7"/>
    <w:rsid w:val="007542D1"/>
    <w:rsid w:val="00775DB8"/>
    <w:rsid w:val="007E3EA1"/>
    <w:rsid w:val="007F5E03"/>
    <w:rsid w:val="00823B9E"/>
    <w:rsid w:val="008348E8"/>
    <w:rsid w:val="00840535"/>
    <w:rsid w:val="00870D51"/>
    <w:rsid w:val="008B7A64"/>
    <w:rsid w:val="008D1F1A"/>
    <w:rsid w:val="0091093A"/>
    <w:rsid w:val="00912FB4"/>
    <w:rsid w:val="0096282D"/>
    <w:rsid w:val="00993521"/>
    <w:rsid w:val="009A575B"/>
    <w:rsid w:val="009B4111"/>
    <w:rsid w:val="009C642E"/>
    <w:rsid w:val="009E2BBF"/>
    <w:rsid w:val="009F5994"/>
    <w:rsid w:val="009F68B6"/>
    <w:rsid w:val="00A116F2"/>
    <w:rsid w:val="00A242D5"/>
    <w:rsid w:val="00A41728"/>
    <w:rsid w:val="00A44D70"/>
    <w:rsid w:val="00A71578"/>
    <w:rsid w:val="00AA29AB"/>
    <w:rsid w:val="00AC487B"/>
    <w:rsid w:val="00AD5A2B"/>
    <w:rsid w:val="00B06C4D"/>
    <w:rsid w:val="00B75A5F"/>
    <w:rsid w:val="00BA2290"/>
    <w:rsid w:val="00BB1721"/>
    <w:rsid w:val="00BC0B03"/>
    <w:rsid w:val="00BE1EB9"/>
    <w:rsid w:val="00BE6710"/>
    <w:rsid w:val="00BF052C"/>
    <w:rsid w:val="00C03C38"/>
    <w:rsid w:val="00C42E2F"/>
    <w:rsid w:val="00CC5393"/>
    <w:rsid w:val="00CE2741"/>
    <w:rsid w:val="00CE5632"/>
    <w:rsid w:val="00CF631F"/>
    <w:rsid w:val="00D167EA"/>
    <w:rsid w:val="00D259A1"/>
    <w:rsid w:val="00D30D7E"/>
    <w:rsid w:val="00D40033"/>
    <w:rsid w:val="00D847D5"/>
    <w:rsid w:val="00D8798F"/>
    <w:rsid w:val="00DB7AD1"/>
    <w:rsid w:val="00E00446"/>
    <w:rsid w:val="00E04503"/>
    <w:rsid w:val="00E36086"/>
    <w:rsid w:val="00E61D9B"/>
    <w:rsid w:val="00E67D03"/>
    <w:rsid w:val="00EA046A"/>
    <w:rsid w:val="00EA22FA"/>
    <w:rsid w:val="00EB39DF"/>
    <w:rsid w:val="00ED20BB"/>
    <w:rsid w:val="00EE1E44"/>
    <w:rsid w:val="00F0651B"/>
    <w:rsid w:val="00F0770F"/>
    <w:rsid w:val="00F63065"/>
    <w:rsid w:val="00F835B6"/>
    <w:rsid w:val="00FC4C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B9E"/>
    <w:pPr>
      <w:spacing w:after="200" w:line="276" w:lineRule="auto"/>
    </w:pPr>
    <w:rPr>
      <w:lang w:eastAsia="en-US"/>
    </w:rPr>
  </w:style>
  <w:style w:type="paragraph" w:styleId="1">
    <w:name w:val="heading 1"/>
    <w:basedOn w:val="a"/>
    <w:next w:val="a"/>
    <w:link w:val="10"/>
    <w:qFormat/>
    <w:locked/>
    <w:rsid w:val="00A242D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nhideWhenUsed/>
    <w:qFormat/>
    <w:locked/>
    <w:rsid w:val="00EE1E44"/>
    <w:pPr>
      <w:keepNext/>
      <w:widowControl w:val="0"/>
      <w:autoSpaceDE w:val="0"/>
      <w:autoSpaceDN w:val="0"/>
      <w:adjustRightInd w:val="0"/>
      <w:spacing w:before="240" w:after="60" w:line="240" w:lineRule="auto"/>
      <w:outlineLvl w:val="1"/>
    </w:pPr>
    <w:rPr>
      <w:rFonts w:ascii="Cambria" w:eastAsia="Times New Roman" w:hAnsi="Cambria"/>
      <w:b/>
      <w:bCs/>
      <w:i/>
      <w:iCs/>
      <w:sz w:val="28"/>
      <w:szCs w:val="28"/>
      <w:lang w:eastAsia="ru-RU"/>
    </w:rPr>
  </w:style>
  <w:style w:type="paragraph" w:styleId="3">
    <w:name w:val="heading 3"/>
    <w:basedOn w:val="a"/>
    <w:next w:val="a"/>
    <w:link w:val="30"/>
    <w:qFormat/>
    <w:locked/>
    <w:rsid w:val="00A242D5"/>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823B9E"/>
    <w:rPr>
      <w:rFonts w:eastAsia="Times New Roman"/>
      <w:lang w:eastAsia="en-US"/>
    </w:rPr>
  </w:style>
  <w:style w:type="character" w:customStyle="1" w:styleId="a4">
    <w:name w:val="Без интервала Знак"/>
    <w:basedOn w:val="a0"/>
    <w:link w:val="a3"/>
    <w:uiPriority w:val="99"/>
    <w:locked/>
    <w:rsid w:val="00823B9E"/>
    <w:rPr>
      <w:rFonts w:eastAsia="Times New Roman" w:cs="Times New Roman"/>
      <w:sz w:val="22"/>
      <w:szCs w:val="22"/>
      <w:lang w:val="ru-RU" w:eastAsia="en-US" w:bidi="ar-SA"/>
    </w:rPr>
  </w:style>
  <w:style w:type="paragraph" w:styleId="a5">
    <w:name w:val="Balloon Text"/>
    <w:basedOn w:val="a"/>
    <w:link w:val="a6"/>
    <w:semiHidden/>
    <w:rsid w:val="00823B9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823B9E"/>
    <w:rPr>
      <w:rFonts w:ascii="Tahoma" w:hAnsi="Tahoma" w:cs="Tahoma"/>
      <w:sz w:val="16"/>
      <w:szCs w:val="16"/>
    </w:rPr>
  </w:style>
  <w:style w:type="paragraph" w:styleId="a7">
    <w:name w:val="footnote text"/>
    <w:basedOn w:val="a"/>
    <w:link w:val="a8"/>
    <w:uiPriority w:val="99"/>
    <w:semiHidden/>
    <w:rsid w:val="005F0E30"/>
    <w:pPr>
      <w:spacing w:after="0" w:line="240" w:lineRule="auto"/>
    </w:pPr>
    <w:rPr>
      <w:sz w:val="20"/>
      <w:szCs w:val="20"/>
    </w:rPr>
  </w:style>
  <w:style w:type="character" w:customStyle="1" w:styleId="a8">
    <w:name w:val="Текст сноски Знак"/>
    <w:basedOn w:val="a0"/>
    <w:link w:val="a7"/>
    <w:uiPriority w:val="99"/>
    <w:semiHidden/>
    <w:locked/>
    <w:rsid w:val="005F0E30"/>
    <w:rPr>
      <w:rFonts w:cs="Times New Roman"/>
      <w:sz w:val="20"/>
      <w:szCs w:val="20"/>
    </w:rPr>
  </w:style>
  <w:style w:type="character" w:styleId="a9">
    <w:name w:val="footnote reference"/>
    <w:basedOn w:val="a0"/>
    <w:uiPriority w:val="99"/>
    <w:semiHidden/>
    <w:rsid w:val="005F0E30"/>
    <w:rPr>
      <w:rFonts w:cs="Times New Roman"/>
      <w:vertAlign w:val="superscript"/>
    </w:rPr>
  </w:style>
  <w:style w:type="character" w:customStyle="1" w:styleId="20">
    <w:name w:val="Заголовок 2 Знак"/>
    <w:basedOn w:val="a0"/>
    <w:link w:val="2"/>
    <w:rsid w:val="00EE1E44"/>
    <w:rPr>
      <w:rFonts w:ascii="Cambria" w:eastAsia="Times New Roman" w:hAnsi="Cambria"/>
      <w:b/>
      <w:bCs/>
      <w:i/>
      <w:iCs/>
      <w:sz w:val="28"/>
      <w:szCs w:val="28"/>
    </w:rPr>
  </w:style>
  <w:style w:type="paragraph" w:styleId="aa">
    <w:name w:val="Normal (Web)"/>
    <w:basedOn w:val="a"/>
    <w:uiPriority w:val="99"/>
    <w:unhideWhenUsed/>
    <w:rsid w:val="00EE1E44"/>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Hyperlink"/>
    <w:basedOn w:val="a0"/>
    <w:uiPriority w:val="99"/>
    <w:unhideWhenUsed/>
    <w:rsid w:val="00EE1E44"/>
    <w:rPr>
      <w:rFonts w:ascii="Tahoma" w:hAnsi="Tahoma" w:cs="Tahoma" w:hint="default"/>
      <w:color w:val="2D70BE"/>
      <w:u w:val="single"/>
    </w:rPr>
  </w:style>
  <w:style w:type="character" w:customStyle="1" w:styleId="art-postheader">
    <w:name w:val="art-postheader"/>
    <w:basedOn w:val="a0"/>
    <w:rsid w:val="00EE1E44"/>
  </w:style>
  <w:style w:type="character" w:styleId="ac">
    <w:name w:val="Strong"/>
    <w:basedOn w:val="a0"/>
    <w:qFormat/>
    <w:locked/>
    <w:rsid w:val="00EE1E44"/>
    <w:rPr>
      <w:b/>
      <w:bCs/>
    </w:rPr>
  </w:style>
  <w:style w:type="character" w:styleId="ad">
    <w:name w:val="Emphasis"/>
    <w:basedOn w:val="a0"/>
    <w:uiPriority w:val="20"/>
    <w:qFormat/>
    <w:locked/>
    <w:rsid w:val="00CC5393"/>
    <w:rPr>
      <w:i/>
      <w:iCs/>
    </w:rPr>
  </w:style>
  <w:style w:type="paragraph" w:customStyle="1" w:styleId="consplusnormal">
    <w:name w:val="consplusnormal"/>
    <w:basedOn w:val="a"/>
    <w:rsid w:val="00CC53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basedOn w:val="a"/>
    <w:rsid w:val="00CC53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0">
    <w:name w:val="ConsPlusNormal"/>
    <w:rsid w:val="00CC5393"/>
    <w:pPr>
      <w:widowControl w:val="0"/>
      <w:autoSpaceDE w:val="0"/>
      <w:autoSpaceDN w:val="0"/>
      <w:adjustRightInd w:val="0"/>
      <w:ind w:firstLine="720"/>
    </w:pPr>
    <w:rPr>
      <w:rFonts w:ascii="Arial" w:eastAsia="Times New Roman" w:hAnsi="Arial" w:cs="Arial"/>
      <w:sz w:val="20"/>
      <w:szCs w:val="20"/>
    </w:rPr>
  </w:style>
  <w:style w:type="paragraph" w:customStyle="1" w:styleId="ConsPlusNonformat0">
    <w:name w:val="ConsPlusNonformat"/>
    <w:uiPriority w:val="99"/>
    <w:rsid w:val="00CC5393"/>
    <w:pPr>
      <w:autoSpaceDE w:val="0"/>
      <w:autoSpaceDN w:val="0"/>
      <w:adjustRightInd w:val="0"/>
    </w:pPr>
    <w:rPr>
      <w:rFonts w:ascii="Courier New" w:eastAsia="Times New Roman" w:hAnsi="Courier New" w:cs="Courier New"/>
      <w:sz w:val="20"/>
      <w:szCs w:val="20"/>
    </w:rPr>
  </w:style>
  <w:style w:type="character" w:customStyle="1" w:styleId="SUBST">
    <w:name w:val="__SUBST"/>
    <w:rsid w:val="00CC5393"/>
    <w:rPr>
      <w:b/>
      <w:bCs/>
      <w:i/>
      <w:iCs/>
      <w:sz w:val="22"/>
      <w:szCs w:val="22"/>
    </w:rPr>
  </w:style>
  <w:style w:type="paragraph" w:styleId="ae">
    <w:name w:val="header"/>
    <w:basedOn w:val="a"/>
    <w:link w:val="af"/>
    <w:uiPriority w:val="99"/>
    <w:unhideWhenUsed/>
    <w:rsid w:val="00BC0B03"/>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C0B03"/>
    <w:rPr>
      <w:lang w:eastAsia="en-US"/>
    </w:rPr>
  </w:style>
  <w:style w:type="paragraph" w:styleId="af0">
    <w:name w:val="footer"/>
    <w:basedOn w:val="a"/>
    <w:link w:val="af1"/>
    <w:unhideWhenUsed/>
    <w:rsid w:val="00BC0B03"/>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C0B03"/>
    <w:rPr>
      <w:lang w:eastAsia="en-US"/>
    </w:rPr>
  </w:style>
  <w:style w:type="paragraph" w:customStyle="1" w:styleId="ConsPlusTitle">
    <w:name w:val="ConsPlusTitle"/>
    <w:uiPriority w:val="99"/>
    <w:rsid w:val="00A41728"/>
    <w:pPr>
      <w:autoSpaceDE w:val="0"/>
      <w:autoSpaceDN w:val="0"/>
      <w:adjustRightInd w:val="0"/>
    </w:pPr>
    <w:rPr>
      <w:rFonts w:ascii="Times New Roman" w:hAnsi="Times New Roman"/>
      <w:b/>
      <w:bCs/>
      <w:sz w:val="24"/>
      <w:szCs w:val="24"/>
    </w:rPr>
  </w:style>
  <w:style w:type="table" w:styleId="af2">
    <w:name w:val="Table Grid"/>
    <w:basedOn w:val="a1"/>
    <w:locked/>
    <w:rsid w:val="002603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A242D5"/>
    <w:rPr>
      <w:rFonts w:ascii="Arial" w:eastAsia="Times New Roman" w:hAnsi="Arial" w:cs="Arial"/>
      <w:b/>
      <w:bCs/>
      <w:kern w:val="32"/>
      <w:sz w:val="32"/>
      <w:szCs w:val="32"/>
    </w:rPr>
  </w:style>
  <w:style w:type="character" w:customStyle="1" w:styleId="30">
    <w:name w:val="Заголовок 3 Знак"/>
    <w:basedOn w:val="a0"/>
    <w:link w:val="3"/>
    <w:rsid w:val="00A242D5"/>
    <w:rPr>
      <w:rFonts w:ascii="Arial" w:eastAsia="Times New Roman" w:hAnsi="Arial" w:cs="Arial"/>
      <w:b/>
      <w:bCs/>
      <w:sz w:val="26"/>
      <w:szCs w:val="26"/>
    </w:rPr>
  </w:style>
  <w:style w:type="character" w:styleId="af3">
    <w:name w:val="page number"/>
    <w:basedOn w:val="a0"/>
    <w:rsid w:val="00A242D5"/>
  </w:style>
  <w:style w:type="paragraph" w:styleId="11">
    <w:name w:val="toc 1"/>
    <w:basedOn w:val="a"/>
    <w:next w:val="a"/>
    <w:autoRedefine/>
    <w:uiPriority w:val="39"/>
    <w:locked/>
    <w:rsid w:val="00A242D5"/>
    <w:pPr>
      <w:spacing w:before="120" w:after="120" w:line="240" w:lineRule="auto"/>
    </w:pPr>
    <w:rPr>
      <w:rFonts w:ascii="Times New Roman" w:eastAsia="Times New Roman" w:hAnsi="Times New Roman"/>
      <w:b/>
      <w:bCs/>
      <w:caps/>
      <w:sz w:val="20"/>
      <w:szCs w:val="20"/>
      <w:lang w:eastAsia="ru-RU"/>
    </w:rPr>
  </w:style>
  <w:style w:type="paragraph" w:styleId="21">
    <w:name w:val="toc 2"/>
    <w:basedOn w:val="a"/>
    <w:next w:val="a"/>
    <w:autoRedefine/>
    <w:uiPriority w:val="39"/>
    <w:locked/>
    <w:rsid w:val="00A242D5"/>
    <w:pPr>
      <w:spacing w:after="0" w:line="240" w:lineRule="auto"/>
      <w:ind w:left="240"/>
    </w:pPr>
    <w:rPr>
      <w:rFonts w:ascii="Times New Roman" w:eastAsia="Times New Roman" w:hAnsi="Times New Roman"/>
      <w:smallCaps/>
      <w:sz w:val="20"/>
      <w:szCs w:val="20"/>
      <w:lang w:eastAsia="ru-RU"/>
    </w:rPr>
  </w:style>
  <w:style w:type="paragraph" w:styleId="31">
    <w:name w:val="toc 3"/>
    <w:basedOn w:val="a"/>
    <w:next w:val="a"/>
    <w:autoRedefine/>
    <w:uiPriority w:val="39"/>
    <w:locked/>
    <w:rsid w:val="00A242D5"/>
    <w:pPr>
      <w:spacing w:after="0" w:line="240" w:lineRule="auto"/>
      <w:ind w:left="480"/>
    </w:pPr>
    <w:rPr>
      <w:rFonts w:ascii="Times New Roman" w:eastAsia="Times New Roman" w:hAnsi="Times New Roman"/>
      <w:i/>
      <w:iCs/>
      <w:sz w:val="20"/>
      <w:szCs w:val="20"/>
      <w:lang w:eastAsia="ru-RU"/>
    </w:rPr>
  </w:style>
  <w:style w:type="paragraph" w:styleId="4">
    <w:name w:val="toc 4"/>
    <w:basedOn w:val="a"/>
    <w:next w:val="a"/>
    <w:autoRedefine/>
    <w:locked/>
    <w:rsid w:val="00A242D5"/>
    <w:pPr>
      <w:spacing w:after="0" w:line="240" w:lineRule="auto"/>
      <w:ind w:left="720"/>
    </w:pPr>
    <w:rPr>
      <w:rFonts w:ascii="Times New Roman" w:eastAsia="Times New Roman" w:hAnsi="Times New Roman"/>
      <w:sz w:val="18"/>
      <w:szCs w:val="18"/>
      <w:lang w:eastAsia="ru-RU"/>
    </w:rPr>
  </w:style>
  <w:style w:type="paragraph" w:styleId="5">
    <w:name w:val="toc 5"/>
    <w:basedOn w:val="a"/>
    <w:next w:val="a"/>
    <w:autoRedefine/>
    <w:locked/>
    <w:rsid w:val="00A242D5"/>
    <w:pPr>
      <w:spacing w:after="0" w:line="240" w:lineRule="auto"/>
      <w:ind w:left="960"/>
    </w:pPr>
    <w:rPr>
      <w:rFonts w:ascii="Times New Roman" w:eastAsia="Times New Roman" w:hAnsi="Times New Roman"/>
      <w:sz w:val="18"/>
      <w:szCs w:val="18"/>
      <w:lang w:eastAsia="ru-RU"/>
    </w:rPr>
  </w:style>
  <w:style w:type="paragraph" w:styleId="6">
    <w:name w:val="toc 6"/>
    <w:basedOn w:val="a"/>
    <w:next w:val="a"/>
    <w:autoRedefine/>
    <w:locked/>
    <w:rsid w:val="00A242D5"/>
    <w:pPr>
      <w:spacing w:after="0" w:line="240" w:lineRule="auto"/>
      <w:ind w:left="1200"/>
    </w:pPr>
    <w:rPr>
      <w:rFonts w:ascii="Times New Roman" w:eastAsia="Times New Roman" w:hAnsi="Times New Roman"/>
      <w:sz w:val="18"/>
      <w:szCs w:val="18"/>
      <w:lang w:eastAsia="ru-RU"/>
    </w:rPr>
  </w:style>
  <w:style w:type="paragraph" w:styleId="7">
    <w:name w:val="toc 7"/>
    <w:basedOn w:val="a"/>
    <w:next w:val="a"/>
    <w:autoRedefine/>
    <w:locked/>
    <w:rsid w:val="00A242D5"/>
    <w:pPr>
      <w:spacing w:after="0" w:line="240" w:lineRule="auto"/>
      <w:ind w:left="1440"/>
    </w:pPr>
    <w:rPr>
      <w:rFonts w:ascii="Times New Roman" w:eastAsia="Times New Roman" w:hAnsi="Times New Roman"/>
      <w:sz w:val="18"/>
      <w:szCs w:val="18"/>
      <w:lang w:eastAsia="ru-RU"/>
    </w:rPr>
  </w:style>
  <w:style w:type="paragraph" w:styleId="8">
    <w:name w:val="toc 8"/>
    <w:basedOn w:val="a"/>
    <w:next w:val="a"/>
    <w:autoRedefine/>
    <w:locked/>
    <w:rsid w:val="00A242D5"/>
    <w:pPr>
      <w:spacing w:after="0" w:line="240" w:lineRule="auto"/>
      <w:ind w:left="1680"/>
    </w:pPr>
    <w:rPr>
      <w:rFonts w:ascii="Times New Roman" w:eastAsia="Times New Roman" w:hAnsi="Times New Roman"/>
      <w:sz w:val="18"/>
      <w:szCs w:val="18"/>
      <w:lang w:eastAsia="ru-RU"/>
    </w:rPr>
  </w:style>
  <w:style w:type="paragraph" w:styleId="9">
    <w:name w:val="toc 9"/>
    <w:basedOn w:val="a"/>
    <w:next w:val="a"/>
    <w:autoRedefine/>
    <w:locked/>
    <w:rsid w:val="00A242D5"/>
    <w:pPr>
      <w:spacing w:after="0" w:line="240" w:lineRule="auto"/>
      <w:ind w:left="1920"/>
    </w:pPr>
    <w:rPr>
      <w:rFonts w:ascii="Times New Roman" w:eastAsia="Times New Roman" w:hAnsi="Times New Roman"/>
      <w:sz w:val="18"/>
      <w:szCs w:val="18"/>
      <w:lang w:eastAsia="ru-RU"/>
    </w:rPr>
  </w:style>
  <w:style w:type="paragraph" w:styleId="af4">
    <w:name w:val="List Paragraph"/>
    <w:basedOn w:val="a"/>
    <w:uiPriority w:val="34"/>
    <w:qFormat/>
    <w:rsid w:val="00A242D5"/>
    <w:pPr>
      <w:spacing w:after="0" w:line="240" w:lineRule="auto"/>
      <w:ind w:left="708"/>
    </w:pPr>
    <w:rPr>
      <w:rFonts w:ascii="Times New Roman" w:eastAsia="Times New Roman" w:hAnsi="Times New Roman"/>
      <w:sz w:val="24"/>
      <w:szCs w:val="24"/>
      <w:lang w:eastAsia="ru-RU"/>
    </w:rPr>
  </w:style>
  <w:style w:type="paragraph" w:customStyle="1" w:styleId="af5">
    <w:name w:val="Знак Знак Знак Знак"/>
    <w:basedOn w:val="a"/>
    <w:rsid w:val="00A242D5"/>
    <w:pPr>
      <w:spacing w:after="160" w:line="240" w:lineRule="exact"/>
    </w:pPr>
    <w:rPr>
      <w:rFonts w:ascii="Verdana" w:eastAsia="Times New Roman" w:hAnsi="Verdan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B9E"/>
    <w:pPr>
      <w:spacing w:after="200" w:line="276" w:lineRule="auto"/>
    </w:pPr>
    <w:rPr>
      <w:lang w:eastAsia="en-US"/>
    </w:rPr>
  </w:style>
  <w:style w:type="paragraph" w:styleId="1">
    <w:name w:val="heading 1"/>
    <w:basedOn w:val="a"/>
    <w:next w:val="a"/>
    <w:link w:val="10"/>
    <w:qFormat/>
    <w:locked/>
    <w:rsid w:val="00A242D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nhideWhenUsed/>
    <w:qFormat/>
    <w:locked/>
    <w:rsid w:val="00EE1E44"/>
    <w:pPr>
      <w:keepNext/>
      <w:widowControl w:val="0"/>
      <w:autoSpaceDE w:val="0"/>
      <w:autoSpaceDN w:val="0"/>
      <w:adjustRightInd w:val="0"/>
      <w:spacing w:before="240" w:after="60" w:line="240" w:lineRule="auto"/>
      <w:outlineLvl w:val="1"/>
    </w:pPr>
    <w:rPr>
      <w:rFonts w:ascii="Cambria" w:eastAsia="Times New Roman" w:hAnsi="Cambria"/>
      <w:b/>
      <w:bCs/>
      <w:i/>
      <w:iCs/>
      <w:sz w:val="28"/>
      <w:szCs w:val="28"/>
      <w:lang w:eastAsia="ru-RU"/>
    </w:rPr>
  </w:style>
  <w:style w:type="paragraph" w:styleId="3">
    <w:name w:val="heading 3"/>
    <w:basedOn w:val="a"/>
    <w:next w:val="a"/>
    <w:link w:val="30"/>
    <w:qFormat/>
    <w:locked/>
    <w:rsid w:val="00A242D5"/>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823B9E"/>
    <w:rPr>
      <w:rFonts w:eastAsia="Times New Roman"/>
      <w:lang w:eastAsia="en-US"/>
    </w:rPr>
  </w:style>
  <w:style w:type="character" w:customStyle="1" w:styleId="a4">
    <w:name w:val="Без интервала Знак"/>
    <w:basedOn w:val="a0"/>
    <w:link w:val="a3"/>
    <w:uiPriority w:val="99"/>
    <w:locked/>
    <w:rsid w:val="00823B9E"/>
    <w:rPr>
      <w:rFonts w:eastAsia="Times New Roman" w:cs="Times New Roman"/>
      <w:sz w:val="22"/>
      <w:szCs w:val="22"/>
      <w:lang w:val="ru-RU" w:eastAsia="en-US" w:bidi="ar-SA"/>
    </w:rPr>
  </w:style>
  <w:style w:type="paragraph" w:styleId="a5">
    <w:name w:val="Balloon Text"/>
    <w:basedOn w:val="a"/>
    <w:link w:val="a6"/>
    <w:semiHidden/>
    <w:rsid w:val="00823B9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823B9E"/>
    <w:rPr>
      <w:rFonts w:ascii="Tahoma" w:hAnsi="Tahoma" w:cs="Tahoma"/>
      <w:sz w:val="16"/>
      <w:szCs w:val="16"/>
    </w:rPr>
  </w:style>
  <w:style w:type="paragraph" w:styleId="a7">
    <w:name w:val="footnote text"/>
    <w:basedOn w:val="a"/>
    <w:link w:val="a8"/>
    <w:uiPriority w:val="99"/>
    <w:semiHidden/>
    <w:rsid w:val="005F0E30"/>
    <w:pPr>
      <w:spacing w:after="0" w:line="240" w:lineRule="auto"/>
    </w:pPr>
    <w:rPr>
      <w:sz w:val="20"/>
      <w:szCs w:val="20"/>
    </w:rPr>
  </w:style>
  <w:style w:type="character" w:customStyle="1" w:styleId="a8">
    <w:name w:val="Текст сноски Знак"/>
    <w:basedOn w:val="a0"/>
    <w:link w:val="a7"/>
    <w:uiPriority w:val="99"/>
    <w:semiHidden/>
    <w:locked/>
    <w:rsid w:val="005F0E30"/>
    <w:rPr>
      <w:rFonts w:cs="Times New Roman"/>
      <w:sz w:val="20"/>
      <w:szCs w:val="20"/>
    </w:rPr>
  </w:style>
  <w:style w:type="character" w:styleId="a9">
    <w:name w:val="footnote reference"/>
    <w:basedOn w:val="a0"/>
    <w:uiPriority w:val="99"/>
    <w:semiHidden/>
    <w:rsid w:val="005F0E30"/>
    <w:rPr>
      <w:rFonts w:cs="Times New Roman"/>
      <w:vertAlign w:val="superscript"/>
    </w:rPr>
  </w:style>
  <w:style w:type="character" w:customStyle="1" w:styleId="20">
    <w:name w:val="Заголовок 2 Знак"/>
    <w:basedOn w:val="a0"/>
    <w:link w:val="2"/>
    <w:rsid w:val="00EE1E44"/>
    <w:rPr>
      <w:rFonts w:ascii="Cambria" w:eastAsia="Times New Roman" w:hAnsi="Cambria"/>
      <w:b/>
      <w:bCs/>
      <w:i/>
      <w:iCs/>
      <w:sz w:val="28"/>
      <w:szCs w:val="28"/>
    </w:rPr>
  </w:style>
  <w:style w:type="paragraph" w:styleId="aa">
    <w:name w:val="Normal (Web)"/>
    <w:basedOn w:val="a"/>
    <w:uiPriority w:val="99"/>
    <w:unhideWhenUsed/>
    <w:rsid w:val="00EE1E44"/>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Hyperlink"/>
    <w:basedOn w:val="a0"/>
    <w:uiPriority w:val="99"/>
    <w:unhideWhenUsed/>
    <w:rsid w:val="00EE1E44"/>
    <w:rPr>
      <w:rFonts w:ascii="Tahoma" w:hAnsi="Tahoma" w:cs="Tahoma" w:hint="default"/>
      <w:color w:val="2D70BE"/>
      <w:u w:val="single"/>
    </w:rPr>
  </w:style>
  <w:style w:type="character" w:customStyle="1" w:styleId="art-postheader">
    <w:name w:val="art-postheader"/>
    <w:basedOn w:val="a0"/>
    <w:rsid w:val="00EE1E44"/>
  </w:style>
  <w:style w:type="character" w:styleId="ac">
    <w:name w:val="Strong"/>
    <w:basedOn w:val="a0"/>
    <w:qFormat/>
    <w:locked/>
    <w:rsid w:val="00EE1E44"/>
    <w:rPr>
      <w:b/>
      <w:bCs/>
    </w:rPr>
  </w:style>
  <w:style w:type="character" w:styleId="ad">
    <w:name w:val="Emphasis"/>
    <w:basedOn w:val="a0"/>
    <w:uiPriority w:val="20"/>
    <w:qFormat/>
    <w:locked/>
    <w:rsid w:val="00CC5393"/>
    <w:rPr>
      <w:i/>
      <w:iCs/>
    </w:rPr>
  </w:style>
  <w:style w:type="paragraph" w:customStyle="1" w:styleId="consplusnormal">
    <w:name w:val="consplusnormal"/>
    <w:basedOn w:val="a"/>
    <w:rsid w:val="00CC53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basedOn w:val="a"/>
    <w:rsid w:val="00CC53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0">
    <w:name w:val="ConsPlusNormal"/>
    <w:rsid w:val="00CC5393"/>
    <w:pPr>
      <w:widowControl w:val="0"/>
      <w:autoSpaceDE w:val="0"/>
      <w:autoSpaceDN w:val="0"/>
      <w:adjustRightInd w:val="0"/>
      <w:ind w:firstLine="720"/>
    </w:pPr>
    <w:rPr>
      <w:rFonts w:ascii="Arial" w:eastAsia="Times New Roman" w:hAnsi="Arial" w:cs="Arial"/>
      <w:sz w:val="20"/>
      <w:szCs w:val="20"/>
    </w:rPr>
  </w:style>
  <w:style w:type="paragraph" w:customStyle="1" w:styleId="ConsPlusNonformat0">
    <w:name w:val="ConsPlusNonformat"/>
    <w:uiPriority w:val="99"/>
    <w:rsid w:val="00CC5393"/>
    <w:pPr>
      <w:autoSpaceDE w:val="0"/>
      <w:autoSpaceDN w:val="0"/>
      <w:adjustRightInd w:val="0"/>
    </w:pPr>
    <w:rPr>
      <w:rFonts w:ascii="Courier New" w:eastAsia="Times New Roman" w:hAnsi="Courier New" w:cs="Courier New"/>
      <w:sz w:val="20"/>
      <w:szCs w:val="20"/>
    </w:rPr>
  </w:style>
  <w:style w:type="character" w:customStyle="1" w:styleId="SUBST">
    <w:name w:val="__SUBST"/>
    <w:rsid w:val="00CC5393"/>
    <w:rPr>
      <w:b/>
      <w:bCs/>
      <w:i/>
      <w:iCs/>
      <w:sz w:val="22"/>
      <w:szCs w:val="22"/>
    </w:rPr>
  </w:style>
  <w:style w:type="paragraph" w:styleId="ae">
    <w:name w:val="header"/>
    <w:basedOn w:val="a"/>
    <w:link w:val="af"/>
    <w:uiPriority w:val="99"/>
    <w:unhideWhenUsed/>
    <w:rsid w:val="00BC0B03"/>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C0B03"/>
    <w:rPr>
      <w:lang w:eastAsia="en-US"/>
    </w:rPr>
  </w:style>
  <w:style w:type="paragraph" w:styleId="af0">
    <w:name w:val="footer"/>
    <w:basedOn w:val="a"/>
    <w:link w:val="af1"/>
    <w:unhideWhenUsed/>
    <w:rsid w:val="00BC0B03"/>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C0B03"/>
    <w:rPr>
      <w:lang w:eastAsia="en-US"/>
    </w:rPr>
  </w:style>
  <w:style w:type="paragraph" w:customStyle="1" w:styleId="ConsPlusTitle">
    <w:name w:val="ConsPlusTitle"/>
    <w:uiPriority w:val="99"/>
    <w:rsid w:val="00A41728"/>
    <w:pPr>
      <w:autoSpaceDE w:val="0"/>
      <w:autoSpaceDN w:val="0"/>
      <w:adjustRightInd w:val="0"/>
    </w:pPr>
    <w:rPr>
      <w:rFonts w:ascii="Times New Roman" w:hAnsi="Times New Roman"/>
      <w:b/>
      <w:bCs/>
      <w:sz w:val="24"/>
      <w:szCs w:val="24"/>
    </w:rPr>
  </w:style>
  <w:style w:type="table" w:styleId="af2">
    <w:name w:val="Table Grid"/>
    <w:basedOn w:val="a1"/>
    <w:locked/>
    <w:rsid w:val="002603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A242D5"/>
    <w:rPr>
      <w:rFonts w:ascii="Arial" w:eastAsia="Times New Roman" w:hAnsi="Arial" w:cs="Arial"/>
      <w:b/>
      <w:bCs/>
      <w:kern w:val="32"/>
      <w:sz w:val="32"/>
      <w:szCs w:val="32"/>
    </w:rPr>
  </w:style>
  <w:style w:type="character" w:customStyle="1" w:styleId="30">
    <w:name w:val="Заголовок 3 Знак"/>
    <w:basedOn w:val="a0"/>
    <w:link w:val="3"/>
    <w:rsid w:val="00A242D5"/>
    <w:rPr>
      <w:rFonts w:ascii="Arial" w:eastAsia="Times New Roman" w:hAnsi="Arial" w:cs="Arial"/>
      <w:b/>
      <w:bCs/>
      <w:sz w:val="26"/>
      <w:szCs w:val="26"/>
    </w:rPr>
  </w:style>
  <w:style w:type="character" w:styleId="af3">
    <w:name w:val="page number"/>
    <w:basedOn w:val="a0"/>
    <w:rsid w:val="00A242D5"/>
  </w:style>
  <w:style w:type="paragraph" w:styleId="11">
    <w:name w:val="toc 1"/>
    <w:basedOn w:val="a"/>
    <w:next w:val="a"/>
    <w:autoRedefine/>
    <w:uiPriority w:val="39"/>
    <w:locked/>
    <w:rsid w:val="00A242D5"/>
    <w:pPr>
      <w:spacing w:before="120" w:after="120" w:line="240" w:lineRule="auto"/>
    </w:pPr>
    <w:rPr>
      <w:rFonts w:ascii="Times New Roman" w:eastAsia="Times New Roman" w:hAnsi="Times New Roman"/>
      <w:b/>
      <w:bCs/>
      <w:caps/>
      <w:sz w:val="20"/>
      <w:szCs w:val="20"/>
      <w:lang w:eastAsia="ru-RU"/>
    </w:rPr>
  </w:style>
  <w:style w:type="paragraph" w:styleId="21">
    <w:name w:val="toc 2"/>
    <w:basedOn w:val="a"/>
    <w:next w:val="a"/>
    <w:autoRedefine/>
    <w:uiPriority w:val="39"/>
    <w:locked/>
    <w:rsid w:val="00A242D5"/>
    <w:pPr>
      <w:spacing w:after="0" w:line="240" w:lineRule="auto"/>
      <w:ind w:left="240"/>
    </w:pPr>
    <w:rPr>
      <w:rFonts w:ascii="Times New Roman" w:eastAsia="Times New Roman" w:hAnsi="Times New Roman"/>
      <w:smallCaps/>
      <w:sz w:val="20"/>
      <w:szCs w:val="20"/>
      <w:lang w:eastAsia="ru-RU"/>
    </w:rPr>
  </w:style>
  <w:style w:type="paragraph" w:styleId="31">
    <w:name w:val="toc 3"/>
    <w:basedOn w:val="a"/>
    <w:next w:val="a"/>
    <w:autoRedefine/>
    <w:uiPriority w:val="39"/>
    <w:locked/>
    <w:rsid w:val="00A242D5"/>
    <w:pPr>
      <w:spacing w:after="0" w:line="240" w:lineRule="auto"/>
      <w:ind w:left="480"/>
    </w:pPr>
    <w:rPr>
      <w:rFonts w:ascii="Times New Roman" w:eastAsia="Times New Roman" w:hAnsi="Times New Roman"/>
      <w:i/>
      <w:iCs/>
      <w:sz w:val="20"/>
      <w:szCs w:val="20"/>
      <w:lang w:eastAsia="ru-RU"/>
    </w:rPr>
  </w:style>
  <w:style w:type="paragraph" w:styleId="4">
    <w:name w:val="toc 4"/>
    <w:basedOn w:val="a"/>
    <w:next w:val="a"/>
    <w:autoRedefine/>
    <w:locked/>
    <w:rsid w:val="00A242D5"/>
    <w:pPr>
      <w:spacing w:after="0" w:line="240" w:lineRule="auto"/>
      <w:ind w:left="720"/>
    </w:pPr>
    <w:rPr>
      <w:rFonts w:ascii="Times New Roman" w:eastAsia="Times New Roman" w:hAnsi="Times New Roman"/>
      <w:sz w:val="18"/>
      <w:szCs w:val="18"/>
      <w:lang w:eastAsia="ru-RU"/>
    </w:rPr>
  </w:style>
  <w:style w:type="paragraph" w:styleId="5">
    <w:name w:val="toc 5"/>
    <w:basedOn w:val="a"/>
    <w:next w:val="a"/>
    <w:autoRedefine/>
    <w:locked/>
    <w:rsid w:val="00A242D5"/>
    <w:pPr>
      <w:spacing w:after="0" w:line="240" w:lineRule="auto"/>
      <w:ind w:left="960"/>
    </w:pPr>
    <w:rPr>
      <w:rFonts w:ascii="Times New Roman" w:eastAsia="Times New Roman" w:hAnsi="Times New Roman"/>
      <w:sz w:val="18"/>
      <w:szCs w:val="18"/>
      <w:lang w:eastAsia="ru-RU"/>
    </w:rPr>
  </w:style>
  <w:style w:type="paragraph" w:styleId="6">
    <w:name w:val="toc 6"/>
    <w:basedOn w:val="a"/>
    <w:next w:val="a"/>
    <w:autoRedefine/>
    <w:locked/>
    <w:rsid w:val="00A242D5"/>
    <w:pPr>
      <w:spacing w:after="0" w:line="240" w:lineRule="auto"/>
      <w:ind w:left="1200"/>
    </w:pPr>
    <w:rPr>
      <w:rFonts w:ascii="Times New Roman" w:eastAsia="Times New Roman" w:hAnsi="Times New Roman"/>
      <w:sz w:val="18"/>
      <w:szCs w:val="18"/>
      <w:lang w:eastAsia="ru-RU"/>
    </w:rPr>
  </w:style>
  <w:style w:type="paragraph" w:styleId="7">
    <w:name w:val="toc 7"/>
    <w:basedOn w:val="a"/>
    <w:next w:val="a"/>
    <w:autoRedefine/>
    <w:locked/>
    <w:rsid w:val="00A242D5"/>
    <w:pPr>
      <w:spacing w:after="0" w:line="240" w:lineRule="auto"/>
      <w:ind w:left="1440"/>
    </w:pPr>
    <w:rPr>
      <w:rFonts w:ascii="Times New Roman" w:eastAsia="Times New Roman" w:hAnsi="Times New Roman"/>
      <w:sz w:val="18"/>
      <w:szCs w:val="18"/>
      <w:lang w:eastAsia="ru-RU"/>
    </w:rPr>
  </w:style>
  <w:style w:type="paragraph" w:styleId="8">
    <w:name w:val="toc 8"/>
    <w:basedOn w:val="a"/>
    <w:next w:val="a"/>
    <w:autoRedefine/>
    <w:locked/>
    <w:rsid w:val="00A242D5"/>
    <w:pPr>
      <w:spacing w:after="0" w:line="240" w:lineRule="auto"/>
      <w:ind w:left="1680"/>
    </w:pPr>
    <w:rPr>
      <w:rFonts w:ascii="Times New Roman" w:eastAsia="Times New Roman" w:hAnsi="Times New Roman"/>
      <w:sz w:val="18"/>
      <w:szCs w:val="18"/>
      <w:lang w:eastAsia="ru-RU"/>
    </w:rPr>
  </w:style>
  <w:style w:type="paragraph" w:styleId="9">
    <w:name w:val="toc 9"/>
    <w:basedOn w:val="a"/>
    <w:next w:val="a"/>
    <w:autoRedefine/>
    <w:locked/>
    <w:rsid w:val="00A242D5"/>
    <w:pPr>
      <w:spacing w:after="0" w:line="240" w:lineRule="auto"/>
      <w:ind w:left="1920"/>
    </w:pPr>
    <w:rPr>
      <w:rFonts w:ascii="Times New Roman" w:eastAsia="Times New Roman" w:hAnsi="Times New Roman"/>
      <w:sz w:val="18"/>
      <w:szCs w:val="18"/>
      <w:lang w:eastAsia="ru-RU"/>
    </w:rPr>
  </w:style>
  <w:style w:type="paragraph" w:styleId="af4">
    <w:name w:val="List Paragraph"/>
    <w:basedOn w:val="a"/>
    <w:uiPriority w:val="34"/>
    <w:qFormat/>
    <w:rsid w:val="00A242D5"/>
    <w:pPr>
      <w:spacing w:after="0" w:line="240" w:lineRule="auto"/>
      <w:ind w:left="708"/>
    </w:pPr>
    <w:rPr>
      <w:rFonts w:ascii="Times New Roman" w:eastAsia="Times New Roman" w:hAnsi="Times New Roman"/>
      <w:sz w:val="24"/>
      <w:szCs w:val="24"/>
      <w:lang w:eastAsia="ru-RU"/>
    </w:rPr>
  </w:style>
  <w:style w:type="paragraph" w:customStyle="1" w:styleId="af5">
    <w:name w:val="Знак Знак Знак Знак"/>
    <w:basedOn w:val="a"/>
    <w:rsid w:val="00A242D5"/>
    <w:pPr>
      <w:spacing w:after="160" w:line="240" w:lineRule="exact"/>
    </w:pPr>
    <w:rPr>
      <w:rFonts w:ascii="Verdana" w:eastAsia="Times New Roman"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AC71D-29C3-4889-A76C-11DCDCF17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926</Words>
  <Characters>5283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Министерство информационных технологий и связи Ростовской области</Company>
  <LinksUpToDate>false</LinksUpToDate>
  <CharactersWithSpaces>6197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Министерство информационных технологий и связи Ростовской области</dc:subject>
  <dc:creator>Заведующий сектором правовой и кадровой работы Романова Т.А.</dc:creator>
  <cp:lastModifiedBy>User</cp:lastModifiedBy>
  <cp:revision>2</cp:revision>
  <cp:lastPrinted>2014-06-17T11:54:00Z</cp:lastPrinted>
  <dcterms:created xsi:type="dcterms:W3CDTF">2021-05-31T13:04:00Z</dcterms:created>
  <dcterms:modified xsi:type="dcterms:W3CDTF">2021-05-31T13:04:00Z</dcterms:modified>
</cp:coreProperties>
</file>