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A5AC0" w14:textId="77777777" w:rsidR="007152CD" w:rsidRPr="007152CD" w:rsidRDefault="007152CD" w:rsidP="007152CD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A67BF6" wp14:editId="53EE78F0">
            <wp:extent cx="565785" cy="89916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86E11" w14:textId="77777777" w:rsidR="009F0D14" w:rsidRDefault="009F0D14" w:rsidP="00DD0137">
      <w:pPr>
        <w:spacing w:after="0" w:line="240" w:lineRule="auto"/>
        <w:ind w:firstLine="4"/>
        <w:jc w:val="center"/>
        <w:rPr>
          <w:rFonts w:ascii="Times New Roman" w:hAnsi="Times New Roman"/>
          <w:sz w:val="28"/>
          <w:szCs w:val="28"/>
        </w:rPr>
      </w:pPr>
    </w:p>
    <w:p w14:paraId="54E32E75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РОССИЙСКАЯ ФЕДЕРАЦИЯ</w:t>
      </w:r>
    </w:p>
    <w:p w14:paraId="2A7A25C2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РОСТОВСКАЯ ОБЛАСТЬ</w:t>
      </w:r>
    </w:p>
    <w:p w14:paraId="2B07427E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ОКТЯБРЬСКИЙ РАЙОН</w:t>
      </w:r>
    </w:p>
    <w:p w14:paraId="508EAC65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8"/>
          <w:szCs w:val="28"/>
          <w:lang w:eastAsia="ru-RU"/>
        </w:rPr>
      </w:pPr>
      <w:r w:rsidRPr="00E0650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14:paraId="0C78899E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8"/>
          <w:szCs w:val="28"/>
          <w:lang w:eastAsia="ru-RU"/>
        </w:rPr>
      </w:pPr>
      <w:r w:rsidRPr="00E0650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Администрация Красюковского сельского поселения</w:t>
      </w:r>
    </w:p>
    <w:p w14:paraId="07442D98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5D95E6BA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14:paraId="5AC1447C" w14:textId="77777777"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436D3DDC" w14:textId="045FE377" w:rsidR="007152CD" w:rsidRPr="007152CD" w:rsidRDefault="006B1BCC" w:rsidP="007152CD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25.07</w:t>
      </w:r>
      <w:r w:rsidR="00E266A9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19</w:t>
      </w:r>
      <w:r w:rsidR="007152CD" w:rsidRPr="007152CD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7152CD" w:rsidRPr="00715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52CD" w:rsidRPr="007152C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51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ab/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ab/>
        <w:t xml:space="preserve">                 </w:t>
      </w:r>
      <w:r w:rsidR="00EE148E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   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сл. Красюковская</w:t>
      </w:r>
    </w:p>
    <w:p w14:paraId="50EB0194" w14:textId="77777777" w:rsidR="009F0D14" w:rsidRPr="00E06501" w:rsidRDefault="009F0D14" w:rsidP="00DD0137">
      <w:pPr>
        <w:spacing w:after="0" w:line="240" w:lineRule="auto"/>
        <w:ind w:firstLine="4"/>
        <w:jc w:val="center"/>
        <w:rPr>
          <w:rFonts w:ascii="Times New Roman" w:hAnsi="Times New Roman"/>
          <w:sz w:val="28"/>
          <w:szCs w:val="28"/>
        </w:rPr>
      </w:pPr>
    </w:p>
    <w:p w14:paraId="62A870BE" w14:textId="77777777" w:rsidR="007152CD" w:rsidRPr="007152CD" w:rsidRDefault="00F17191" w:rsidP="007152CD">
      <w:pPr>
        <w:shd w:val="clear" w:color="auto" w:fill="FFFFFF"/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утверждении Методики </w:t>
      </w:r>
      <w:r w:rsidR="007152CD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14:paraId="72FA0B07" w14:textId="77777777" w:rsidR="007152CD" w:rsidRPr="007152CD" w:rsidRDefault="007152CD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</w:t>
      </w: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E4C80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ценки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коррупционных рис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</w:p>
    <w:p w14:paraId="7D85FBDB" w14:textId="77777777" w:rsidR="007152CD" w:rsidRPr="007152CD" w:rsidRDefault="00F17191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ков, возн</w:t>
      </w:r>
      <w:r w:rsidR="00DD0137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икающих при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D0137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реализации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14:paraId="181C0B8E" w14:textId="77777777" w:rsidR="007152CD" w:rsidRDefault="00DD0137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функций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7F3A50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Красю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14:paraId="06F3F7F8" w14:textId="77777777" w:rsidR="00F17191" w:rsidRPr="007152CD" w:rsidRDefault="007152CD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овского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поселения</w:t>
      </w:r>
    </w:p>
    <w:p w14:paraId="587C8D1B" w14:textId="77777777" w:rsidR="00F17191" w:rsidRPr="00336FBF" w:rsidRDefault="00F17191" w:rsidP="000F6F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 </w:t>
      </w:r>
    </w:p>
    <w:p w14:paraId="3D3E1E80" w14:textId="77777777" w:rsidR="009F0D14" w:rsidRDefault="00DD0137" w:rsidP="007F3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Федеральным законом от 25.12.2008 г. № 273-ФЗ «О противодействии коррупции», </w:t>
      </w:r>
      <w:r w:rsidRPr="00336FBF">
        <w:rPr>
          <w:rFonts w:ascii="Times New Roman" w:hAnsi="Times New Roman" w:cs="Times New Roman"/>
          <w:sz w:val="28"/>
          <w:szCs w:val="28"/>
        </w:rPr>
        <w:t xml:space="preserve">руководствуясь Методическими рекомендациями Министерства труда и социальной защиты Российской Федерации по проведению оценки коррупционных рисков, возникающих при реализации функций от </w:t>
      </w:r>
      <w:r w:rsidR="009F0D14">
        <w:rPr>
          <w:rFonts w:ascii="Times New Roman" w:hAnsi="Times New Roman" w:cs="Times New Roman"/>
          <w:sz w:val="28"/>
          <w:szCs w:val="28"/>
        </w:rPr>
        <w:t>25.12.2014 № 18-0/10/В-8980</w:t>
      </w:r>
      <w:r w:rsidRPr="00336FBF">
        <w:rPr>
          <w:rFonts w:ascii="Times New Roman" w:hAnsi="Times New Roman" w:cs="Times New Roman"/>
          <w:sz w:val="28"/>
          <w:szCs w:val="28"/>
        </w:rPr>
        <w:t>года,</w:t>
      </w:r>
      <w:r w:rsidR="009F0D14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336FBF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совершенствования антикоррупционной деятельности, </w:t>
      </w:r>
    </w:p>
    <w:p w14:paraId="1324D83D" w14:textId="77777777" w:rsidR="009F0D14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88576F" w14:textId="77777777" w:rsidR="00DD0137" w:rsidRPr="00AF2059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F2059">
        <w:rPr>
          <w:rFonts w:ascii="Times New Roman" w:hAnsi="Times New Roman" w:cs="Times New Roman"/>
          <w:sz w:val="28"/>
          <w:szCs w:val="28"/>
        </w:rPr>
        <w:t>П</w:t>
      </w:r>
      <w:r w:rsidR="00AF2059" w:rsidRPr="00AF2059">
        <w:rPr>
          <w:rFonts w:ascii="Times New Roman" w:hAnsi="Times New Roman" w:cs="Times New Roman"/>
          <w:sz w:val="28"/>
          <w:szCs w:val="28"/>
        </w:rPr>
        <w:t>ОСТАНОВЛЯЮ</w:t>
      </w:r>
      <w:r w:rsidRPr="00AF2059">
        <w:rPr>
          <w:rFonts w:ascii="Times New Roman" w:hAnsi="Times New Roman" w:cs="Times New Roman"/>
          <w:sz w:val="28"/>
          <w:szCs w:val="28"/>
        </w:rPr>
        <w:t>:</w:t>
      </w:r>
    </w:p>
    <w:p w14:paraId="148EE471" w14:textId="77777777" w:rsidR="009F0D14" w:rsidRPr="00336FBF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8DE6F7C" w14:textId="77777777" w:rsidR="00F17191" w:rsidRDefault="00A36467" w:rsidP="007E26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0F6FE4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Утвердить Методику проведения оценки коррупционных рисков, возникающих при реализации функций 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="007403CE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0D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Красюковского сельского поселения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– Методика), согласно приложению к настоящему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 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остановлению.</w:t>
      </w:r>
    </w:p>
    <w:p w14:paraId="1867B6E0" w14:textId="77777777" w:rsidR="00A36467" w:rsidRPr="00336FBF" w:rsidRDefault="00120306" w:rsidP="00E065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7F3A50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306561">
        <w:rPr>
          <w:rFonts w:ascii="Times New Roman" w:hAnsi="Times New Roman" w:cs="Times New Roman"/>
          <w:sz w:val="28"/>
          <w:szCs w:val="28"/>
        </w:rPr>
        <w:t>п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остановление обнародовать путем </w:t>
      </w:r>
      <w:r w:rsidR="00A90A26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на   официальном сайте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DF6625" w14:textId="77777777" w:rsidR="00A36467" w:rsidRPr="00336FBF" w:rsidRDefault="007E261C" w:rsidP="007E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    </w:t>
      </w:r>
      <w:r w:rsid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E06501">
        <w:rPr>
          <w:rFonts w:ascii="Times New Roman" w:hAnsi="Times New Roman" w:cs="Times New Roman"/>
          <w:sz w:val="28"/>
          <w:szCs w:val="28"/>
        </w:rPr>
        <w:t xml:space="preserve">  </w:t>
      </w:r>
      <w:r w:rsidR="00336FBF">
        <w:rPr>
          <w:rFonts w:ascii="Times New Roman" w:hAnsi="Times New Roman" w:cs="Times New Roman"/>
          <w:sz w:val="28"/>
          <w:szCs w:val="28"/>
        </w:rPr>
        <w:t>3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  <w:r w:rsidR="00A90A26">
        <w:rPr>
          <w:rFonts w:ascii="Times New Roman" w:hAnsi="Times New Roman" w:cs="Times New Roman"/>
          <w:sz w:val="28"/>
          <w:szCs w:val="28"/>
        </w:rPr>
        <w:t xml:space="preserve">  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его </w:t>
      </w:r>
      <w:r w:rsidR="00A90A26">
        <w:rPr>
          <w:rFonts w:ascii="Times New Roman" w:hAnsi="Times New Roman" w:cs="Times New Roman"/>
          <w:sz w:val="28"/>
          <w:szCs w:val="28"/>
        </w:rPr>
        <w:t>подписания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>.</w:t>
      </w:r>
    </w:p>
    <w:p w14:paraId="5E5E912D" w14:textId="77777777" w:rsidR="00A36467" w:rsidRDefault="007E261C" w:rsidP="00A90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 </w:t>
      </w:r>
      <w:r w:rsidR="00226A7A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  </w:t>
      </w:r>
      <w:r w:rsidR="00E06501">
        <w:rPr>
          <w:rFonts w:ascii="Times New Roman" w:hAnsi="Times New Roman" w:cs="Times New Roman"/>
          <w:sz w:val="28"/>
          <w:szCs w:val="28"/>
        </w:rPr>
        <w:t xml:space="preserve">  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336FBF">
        <w:rPr>
          <w:rFonts w:ascii="Times New Roman" w:hAnsi="Times New Roman" w:cs="Times New Roman"/>
          <w:sz w:val="28"/>
          <w:szCs w:val="28"/>
        </w:rPr>
        <w:t>4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  <w:r w:rsidR="00A90A26">
        <w:rPr>
          <w:rFonts w:ascii="Times New Roman" w:hAnsi="Times New Roman" w:cs="Times New Roman"/>
          <w:sz w:val="28"/>
          <w:szCs w:val="28"/>
        </w:rPr>
        <w:t xml:space="preserve">   </w:t>
      </w:r>
      <w:r w:rsidR="00A36467" w:rsidRPr="00336FBF">
        <w:rPr>
          <w:rFonts w:ascii="Times New Roman" w:hAnsi="Times New Roman" w:cs="Times New Roman"/>
          <w:sz w:val="28"/>
          <w:szCs w:val="28"/>
        </w:rPr>
        <w:t>Конт</w:t>
      </w:r>
      <w:r w:rsidR="007F3A50">
        <w:rPr>
          <w:rFonts w:ascii="Times New Roman" w:hAnsi="Times New Roman" w:cs="Times New Roman"/>
          <w:sz w:val="28"/>
          <w:szCs w:val="28"/>
        </w:rPr>
        <w:t xml:space="preserve">роль за исполнением настоящего </w:t>
      </w:r>
      <w:r w:rsidR="00E06501">
        <w:rPr>
          <w:rFonts w:ascii="Times New Roman" w:hAnsi="Times New Roman" w:cs="Times New Roman"/>
          <w:sz w:val="28"/>
          <w:szCs w:val="28"/>
        </w:rPr>
        <w:t>п</w:t>
      </w:r>
      <w:r w:rsidR="00A36467" w:rsidRPr="00336FBF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14:paraId="6CF44F3A" w14:textId="77777777" w:rsidR="00A90A26" w:rsidRDefault="00A90A26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9042C7" w14:textId="77777777" w:rsidR="00E06501" w:rsidRDefault="00E0650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</w:p>
    <w:p w14:paraId="005EBCEA" w14:textId="77777777" w:rsidR="00E06501" w:rsidRDefault="00E0650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И.П.Гладкая</w:t>
      </w:r>
    </w:p>
    <w:p w14:paraId="4D8210C8" w14:textId="77777777" w:rsidR="00306561" w:rsidRDefault="0030656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CAB635" w14:textId="77777777" w:rsidR="00306561" w:rsidRDefault="00EE148E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 ведущий специалист</w:t>
      </w:r>
    </w:p>
    <w:p w14:paraId="28BCC02F" w14:textId="77777777" w:rsidR="00EE148E" w:rsidRDefault="00EE148E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 и архивной работе</w:t>
      </w:r>
    </w:p>
    <w:p w14:paraId="6C259600" w14:textId="77777777" w:rsidR="00DE4C80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</w:t>
      </w:r>
    </w:p>
    <w:p w14:paraId="78F8706A" w14:textId="77777777" w:rsidR="00336FBF" w:rsidRDefault="00DE4C80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                                                           </w:t>
      </w:r>
      <w:r w:rsid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</w:t>
      </w:r>
    </w:p>
    <w:p w14:paraId="6DFD7A6E" w14:textId="77777777" w:rsidR="00336FBF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A36467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</w:p>
    <w:p w14:paraId="304ECBC4" w14:textId="77777777" w:rsidR="00226A7A" w:rsidRPr="00336FBF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</w:p>
    <w:p w14:paraId="59EBF724" w14:textId="30B1E302" w:rsidR="00F17191" w:rsidRPr="00336FBF" w:rsidRDefault="009F0D14" w:rsidP="00336FBF">
      <w:pPr>
        <w:shd w:val="clear" w:color="auto" w:fill="FFFFFF"/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Красюковского сельского поселения</w:t>
      </w:r>
      <w:r w:rsidR="00DE4C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</w:t>
      </w:r>
      <w:r w:rsidR="006B1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25.07.2019</w:t>
      </w:r>
      <w:r w:rsidR="00A36467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</w:t>
      </w:r>
      <w:r w:rsidR="00AA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B1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51</w:t>
      </w:r>
    </w:p>
    <w:p w14:paraId="4C751138" w14:textId="77777777" w:rsidR="00110925" w:rsidRPr="00336FBF" w:rsidRDefault="00110925" w:rsidP="00336FBF">
      <w:pPr>
        <w:shd w:val="clear" w:color="auto" w:fill="FFFFFF"/>
        <w:spacing w:after="0" w:line="240" w:lineRule="auto"/>
        <w:ind w:left="4680"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22275D3" w14:textId="77777777" w:rsidR="00F17191" w:rsidRPr="00336FBF" w:rsidRDefault="00F17191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Методика </w:t>
      </w:r>
    </w:p>
    <w:p w14:paraId="3F0EE962" w14:textId="77777777" w:rsidR="00110925" w:rsidRPr="00336FBF" w:rsidRDefault="00F17191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проведения оценки коррупционных рисков, возникающих при реализации функций </w:t>
      </w:r>
      <w:r w:rsidR="007F3A5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Администрации</w:t>
      </w: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9F0D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Красюковского сельского поселения</w:t>
      </w:r>
      <w:r w:rsidR="007403CE" w:rsidRPr="00336FB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сельского поселения </w:t>
      </w:r>
    </w:p>
    <w:p w14:paraId="3A1C2440" w14:textId="77777777" w:rsidR="00226A7A" w:rsidRPr="00336FBF" w:rsidRDefault="00226A7A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64A7884F" w14:textId="77777777" w:rsidR="008504C4" w:rsidRPr="00336FBF" w:rsidRDefault="008504C4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0A252F78" w14:textId="77777777"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ab/>
        <w:t>1.1.Основной целью настоящей методики является</w:t>
      </w:r>
      <w:r w:rsidR="007F3A50">
        <w:rPr>
          <w:rFonts w:ascii="Times New Roman" w:hAnsi="Times New Roman" w:cs="Times New Roman"/>
          <w:sz w:val="28"/>
          <w:szCs w:val="28"/>
        </w:rPr>
        <w:t xml:space="preserve"> обеспечение единого подхода в 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 к организации работы по следующим направлениям:</w:t>
      </w:r>
    </w:p>
    <w:p w14:paraId="4F9AD03B" w14:textId="77777777"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оценка коррупционных рисков, возникающих при реализации функций;</w:t>
      </w:r>
    </w:p>
    <w:p w14:paraId="013345C6" w14:textId="77777777"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внесение уточнений в перечни д</w:t>
      </w:r>
      <w:r w:rsidR="007F3A50">
        <w:rPr>
          <w:rFonts w:ascii="Times New Roman" w:hAnsi="Times New Roman" w:cs="Times New Roman"/>
          <w:sz w:val="28"/>
          <w:szCs w:val="28"/>
        </w:rPr>
        <w:t xml:space="preserve">олжностей муниципальной службы </w:t>
      </w:r>
      <w:r w:rsidR="00E06501">
        <w:rPr>
          <w:rFonts w:ascii="Times New Roman" w:hAnsi="Times New Roman" w:cs="Times New Roman"/>
          <w:sz w:val="28"/>
          <w:szCs w:val="28"/>
        </w:rPr>
        <w:t>А</w:t>
      </w:r>
      <w:r w:rsidR="007F3A50">
        <w:rPr>
          <w:rFonts w:ascii="Times New Roman" w:hAnsi="Times New Roman" w:cs="Times New Roman"/>
          <w:sz w:val="28"/>
          <w:szCs w:val="28"/>
        </w:rPr>
        <w:t>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>, замещение  которых  связано с коррупционными рисками;</w:t>
      </w:r>
    </w:p>
    <w:p w14:paraId="27086458" w14:textId="77777777"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мониторинг исполнения должностных обязанностей муниципальными служащими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сельского, </w:t>
      </w:r>
      <w:r w:rsidRPr="00336FBF">
        <w:rPr>
          <w:rFonts w:ascii="Times New Roman" w:hAnsi="Times New Roman" w:cs="Times New Roman"/>
          <w:sz w:val="28"/>
          <w:szCs w:val="28"/>
        </w:rPr>
        <w:t>деятельность которых связана с коррупционными рисками.</w:t>
      </w:r>
    </w:p>
    <w:p w14:paraId="07FE4C48" w14:textId="77777777"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ab/>
        <w:t>1.2.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b/>
          <w:sz w:val="28"/>
          <w:szCs w:val="28"/>
        </w:rPr>
        <w:t>Результатами применения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настоящей методики  явля</w:t>
      </w:r>
      <w:r w:rsidR="00A90A26">
        <w:rPr>
          <w:rFonts w:ascii="Times New Roman" w:hAnsi="Times New Roman" w:cs="Times New Roman"/>
          <w:sz w:val="28"/>
          <w:szCs w:val="28"/>
        </w:rPr>
        <w:t>ются</w:t>
      </w:r>
      <w:r w:rsidRPr="00336FBF">
        <w:rPr>
          <w:rFonts w:ascii="Times New Roman" w:hAnsi="Times New Roman" w:cs="Times New Roman"/>
          <w:sz w:val="28"/>
          <w:szCs w:val="28"/>
        </w:rPr>
        <w:t>:</w:t>
      </w:r>
    </w:p>
    <w:p w14:paraId="41C109A3" w14:textId="77777777"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определение перечней функций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>, при реализации которых наиболее вероятно возникновение коррупции;</w:t>
      </w:r>
    </w:p>
    <w:p w14:paraId="259B7923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формирование перечней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, </w:t>
      </w:r>
      <w:r w:rsidRPr="00336FBF">
        <w:rPr>
          <w:rFonts w:ascii="Times New Roman" w:hAnsi="Times New Roman" w:cs="Times New Roman"/>
          <w:sz w:val="28"/>
          <w:szCs w:val="28"/>
        </w:rPr>
        <w:t>замещение которых связано с коррупционными рисками;</w:t>
      </w:r>
    </w:p>
    <w:p w14:paraId="5882F773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14:paraId="335BD869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1.3.Вопросы, связанные с проведением оценки коррупционных рисков возникающих  при реализации функций, корректировк</w:t>
      </w:r>
      <w:r w:rsidR="00BD7209" w:rsidRPr="00336FBF">
        <w:rPr>
          <w:rFonts w:ascii="Times New Roman" w:hAnsi="Times New Roman" w:cs="Times New Roman"/>
          <w:sz w:val="28"/>
          <w:szCs w:val="28"/>
        </w:rPr>
        <w:t>а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BD7209" w:rsidRPr="00336FBF">
        <w:rPr>
          <w:rFonts w:ascii="Times New Roman" w:hAnsi="Times New Roman" w:cs="Times New Roman"/>
          <w:sz w:val="28"/>
          <w:szCs w:val="28"/>
        </w:rPr>
        <w:t>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, замещение которых связано с коррупционными рисками, а также результаты мониторинга исполнения должностных обязанностей  должностных лиц, деятельность которых связана с коррупционными рисками, рассматриваются на заседаниях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  <w:r w:rsidR="00A36467" w:rsidRPr="00336FBF">
        <w:rPr>
          <w:rFonts w:ascii="Times New Roman" w:hAnsi="Times New Roman" w:cs="Times New Roman"/>
          <w:sz w:val="28"/>
          <w:szCs w:val="28"/>
        </w:rPr>
        <w:t>,</w:t>
      </w:r>
      <w:r w:rsidRPr="00336FBF">
        <w:rPr>
          <w:rFonts w:ascii="Times New Roman" w:hAnsi="Times New Roman" w:cs="Times New Roman"/>
          <w:sz w:val="28"/>
          <w:szCs w:val="28"/>
        </w:rPr>
        <w:t xml:space="preserve"> не реже одного раза в год.</w:t>
      </w:r>
    </w:p>
    <w:p w14:paraId="658A019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2.</w:t>
      </w:r>
      <w:r w:rsidRPr="00336FBF">
        <w:rPr>
          <w:rFonts w:ascii="Times New Roman" w:hAnsi="Times New Roman" w:cs="Times New Roman"/>
          <w:b/>
          <w:sz w:val="28"/>
          <w:szCs w:val="28"/>
        </w:rPr>
        <w:t>Определение перечня функций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при реализации которых наиболее вероятно возникновение коррупции</w:t>
      </w:r>
      <w:r w:rsidR="004863DA">
        <w:rPr>
          <w:rFonts w:ascii="Times New Roman" w:hAnsi="Times New Roman" w:cs="Times New Roman"/>
          <w:sz w:val="28"/>
          <w:szCs w:val="28"/>
        </w:rPr>
        <w:t>:</w:t>
      </w:r>
    </w:p>
    <w:p w14:paraId="7A6D038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2.1.Определение перечня функций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поселения, при реализации которых наиболее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>вероятно возникновение коррупции (далее – коррупционно-опасные функции), осуществляется посредством выделения тех функций, при реализации которых существуют предпосылки для возникновения коррупции.</w:t>
      </w:r>
    </w:p>
    <w:p w14:paraId="432E53C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2.2.К коррупционно-опасным функциям может быть отнесено осуществление функций по контролю и надзору, управлению муниципальным имуществом, оказанию государственных услуг, а также разрешительных, регистрационных функций.</w:t>
      </w:r>
    </w:p>
    <w:p w14:paraId="6350B010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2.3.При определении перечня коррупционно-опасных функций обращается внимание на функции, предусматривающие:</w:t>
      </w:r>
    </w:p>
    <w:p w14:paraId="297F4D8D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-размещение заказов на поставку товаров, выполнение работ и оказание услуг для государственных нужд;</w:t>
      </w:r>
    </w:p>
    <w:p w14:paraId="13CED7B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-осуществление муниципального надзора и контроля;</w:t>
      </w:r>
    </w:p>
    <w:p w14:paraId="01374C60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-подготовку и принятие решений о распределении бюджетных ассигнований, субсидий, межбюджетных трансфертов ;</w:t>
      </w:r>
    </w:p>
    <w:p w14:paraId="4179A2C4" w14:textId="77777777" w:rsidR="00120306" w:rsidRDefault="007F3A50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0306" w:rsidRPr="00120306">
        <w:rPr>
          <w:rFonts w:ascii="Arial" w:eastAsia="Times New Roman" w:hAnsi="Arial" w:cs="Arial"/>
          <w:color w:val="483B3F"/>
          <w:sz w:val="23"/>
          <w:szCs w:val="23"/>
          <w:lang w:eastAsia="ru-RU"/>
        </w:rPr>
        <w:t xml:space="preserve"> </w:t>
      </w:r>
      <w:r w:rsidR="00120306" w:rsidRPr="00120306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Разработка и принятие муниципальных правовых актов</w:t>
      </w:r>
    </w:p>
    <w:p w14:paraId="72661344" w14:textId="77777777" w:rsidR="008504C4" w:rsidRPr="00336FBF" w:rsidRDefault="00120306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-предоставление права на заключение договоров аренды земельных участков, других объектов недвижимого имущества, находящихся в собственности 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14:paraId="50FE09BE" w14:textId="77777777" w:rsidR="002F35BB" w:rsidRPr="00336FBF" w:rsidRDefault="002F35BB" w:rsidP="00110925">
      <w:pPr>
        <w:pStyle w:val="ad"/>
        <w:tabs>
          <w:tab w:val="left" w:pos="284"/>
        </w:tabs>
        <w:spacing w:line="240" w:lineRule="atLeast"/>
        <w:ind w:left="-170"/>
        <w:contextualSpacing/>
        <w:jc w:val="both"/>
        <w:rPr>
          <w:rFonts w:ascii="Times New Roman" w:hAnsi="Times New Roman"/>
          <w:sz w:val="28"/>
          <w:szCs w:val="28"/>
        </w:rPr>
      </w:pPr>
      <w:r w:rsidRPr="00336FBF">
        <w:rPr>
          <w:rFonts w:ascii="Times New Roman" w:hAnsi="Times New Roman"/>
          <w:sz w:val="28"/>
          <w:szCs w:val="28"/>
        </w:rPr>
        <w:tab/>
      </w:r>
      <w:r w:rsidR="004863DA">
        <w:rPr>
          <w:rFonts w:ascii="Times New Roman" w:hAnsi="Times New Roman"/>
          <w:sz w:val="28"/>
          <w:szCs w:val="28"/>
        </w:rPr>
        <w:t xml:space="preserve">    </w:t>
      </w:r>
      <w:r w:rsidR="008504C4" w:rsidRPr="00336FBF">
        <w:rPr>
          <w:rFonts w:ascii="Times New Roman" w:hAnsi="Times New Roman"/>
          <w:sz w:val="28"/>
          <w:szCs w:val="28"/>
        </w:rPr>
        <w:t>-</w:t>
      </w:r>
      <w:r w:rsidRPr="00336FBF">
        <w:rPr>
          <w:rFonts w:ascii="Times New Roman" w:hAnsi="Times New Roman"/>
          <w:sz w:val="28"/>
          <w:szCs w:val="28"/>
        </w:rPr>
        <w:t xml:space="preserve">составление протоколов </w:t>
      </w:r>
      <w:r w:rsidR="008504C4" w:rsidRPr="00336FBF">
        <w:rPr>
          <w:rFonts w:ascii="Times New Roman" w:hAnsi="Times New Roman"/>
          <w:sz w:val="28"/>
          <w:szCs w:val="28"/>
        </w:rPr>
        <w:t>об административных правонарушениях,</w:t>
      </w:r>
      <w:r w:rsidR="000F6FE4" w:rsidRPr="00336FBF">
        <w:rPr>
          <w:rFonts w:ascii="Times New Roman" w:hAnsi="Times New Roman"/>
          <w:sz w:val="28"/>
          <w:szCs w:val="28"/>
        </w:rPr>
        <w:t xml:space="preserve"> </w:t>
      </w:r>
      <w:r w:rsidRPr="00336FBF">
        <w:rPr>
          <w:rFonts w:ascii="Times New Roman" w:hAnsi="Times New Roman"/>
          <w:sz w:val="28"/>
          <w:szCs w:val="28"/>
        </w:rPr>
        <w:t xml:space="preserve">на территории </w:t>
      </w:r>
      <w:r w:rsidR="009F0D14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/>
          <w:sz w:val="28"/>
          <w:szCs w:val="28"/>
        </w:rPr>
        <w:t xml:space="preserve">поселения за правонарушения, предусмотренные статьями Областного закона от 25.10.2002г. №273-ЗС «Об административных правонарушениях» </w:t>
      </w:r>
    </w:p>
    <w:p w14:paraId="3CC8A98C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-представление в судебных органах прав и законных интересов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14:paraId="791D2C6F" w14:textId="77777777" w:rsidR="008504C4" w:rsidRPr="00336FBF" w:rsidRDefault="00A90A26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04C4" w:rsidRPr="00336FBF">
        <w:rPr>
          <w:rFonts w:ascii="Times New Roman" w:hAnsi="Times New Roman" w:cs="Times New Roman"/>
          <w:sz w:val="28"/>
          <w:szCs w:val="28"/>
        </w:rPr>
        <w:t>-регистрацию имущества и ведение баз данных имущества;</w:t>
      </w:r>
    </w:p>
    <w:p w14:paraId="6F3E909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-предоставление муниципальных услуг гражданам и организациям;</w:t>
      </w:r>
    </w:p>
    <w:p w14:paraId="4E3DCAD8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-хранение и распределение материально-технических ресурсов.</w:t>
      </w:r>
    </w:p>
    <w:p w14:paraId="339BA027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2.4.Информация о том, что при реализации той или иной функции возникают коррупционные риски (т.е. функция является коррупционно-опасной), может быть выявлена:</w:t>
      </w:r>
    </w:p>
    <w:p w14:paraId="745BD048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 ходе заседания комиссии по соблюдению требований к служебному поведению муниципальных гражданских служащих и урегулированию конфликта интересов;</w:t>
      </w:r>
    </w:p>
    <w:p w14:paraId="01524B61" w14:textId="77777777" w:rsidR="002F35BB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-в статистических данных, </w:t>
      </w:r>
    </w:p>
    <w:p w14:paraId="4D226709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 результатам рассмотрения:</w:t>
      </w:r>
    </w:p>
    <w:p w14:paraId="3BD790D9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14:paraId="57DCAC33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-уведомлений представителя нанимателя о фактах обращения в целях склонения муниципального служащего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(далее муниципальный служащий) к совершению  коррупционных правонарушений;</w:t>
      </w:r>
    </w:p>
    <w:p w14:paraId="47C6F26C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-сообщений в средствах массовой информации о коррупционных правонарушениях или фактах несоблюдения муниципальными служащими требований к служебному поведению;</w:t>
      </w:r>
    </w:p>
    <w:p w14:paraId="364F0788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-материалов, представленных правоохранительными органами, иными государственными органами, органами местного самоуправления и их должностными лица.</w:t>
      </w:r>
    </w:p>
    <w:p w14:paraId="10E0AE4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По итогам реализации вышеизложенных мероприятий  администрацией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 формируются и утверждаются перечни коррупционно-опасных функций.</w:t>
      </w:r>
    </w:p>
    <w:p w14:paraId="168A59F2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Перечень коррупционно-опасных функций может быть утвержден главой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посредством оформления грифа «Утвержд</w:t>
      </w:r>
      <w:r w:rsidR="00DE4C80">
        <w:rPr>
          <w:rFonts w:ascii="Times New Roman" w:hAnsi="Times New Roman" w:cs="Times New Roman"/>
          <w:sz w:val="28"/>
          <w:szCs w:val="28"/>
        </w:rPr>
        <w:t>ен</w:t>
      </w:r>
      <w:r w:rsidRPr="00336FBF">
        <w:rPr>
          <w:rFonts w:ascii="Times New Roman" w:hAnsi="Times New Roman" w:cs="Times New Roman"/>
          <w:sz w:val="28"/>
          <w:szCs w:val="28"/>
        </w:rPr>
        <w:t xml:space="preserve">» либо одобрен на заседании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поселения по соблюдению требований к служебному поведению муниципальных служащих и урегулированию конфликта интересов, что также оформляется грифом «Одобрено на заседании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</w:t>
      </w:r>
      <w:r w:rsidR="002F35BB" w:rsidRPr="00336FBF">
        <w:rPr>
          <w:rFonts w:ascii="Times New Roman" w:hAnsi="Times New Roman" w:cs="Times New Roman"/>
          <w:sz w:val="28"/>
          <w:szCs w:val="28"/>
        </w:rPr>
        <w:t>/поселения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 урегулированию конфликта интересов».</w:t>
      </w:r>
    </w:p>
    <w:p w14:paraId="54A95A53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будет являться представление </w:t>
      </w:r>
      <w:r w:rsidR="00EA0D3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336FBF">
        <w:rPr>
          <w:rFonts w:ascii="Times New Roman" w:hAnsi="Times New Roman" w:cs="Times New Roman"/>
          <w:sz w:val="28"/>
          <w:szCs w:val="28"/>
        </w:rPr>
        <w:t xml:space="preserve">главы 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</w:t>
      </w:r>
      <w:r w:rsidR="007F3A50">
        <w:rPr>
          <w:rFonts w:ascii="Times New Roman" w:hAnsi="Times New Roman" w:cs="Times New Roman"/>
          <w:sz w:val="28"/>
          <w:szCs w:val="28"/>
        </w:rPr>
        <w:t xml:space="preserve">я (или любого члена комиссии), </w:t>
      </w:r>
      <w:r w:rsidRPr="00336FBF">
        <w:rPr>
          <w:rFonts w:ascii="Times New Roman" w:hAnsi="Times New Roman" w:cs="Times New Roman"/>
          <w:sz w:val="28"/>
          <w:szCs w:val="28"/>
        </w:rPr>
        <w:t xml:space="preserve">касающееся осуществления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мер по предупреждению коррупции.</w:t>
      </w:r>
    </w:p>
    <w:p w14:paraId="5DEC4B0D" w14:textId="77777777" w:rsidR="00110925" w:rsidRPr="00336FBF" w:rsidRDefault="00110925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D081F58" w14:textId="77777777" w:rsidR="008504C4" w:rsidRPr="00336FBF" w:rsidRDefault="008504C4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3.Формирование перечня должностей муниципальной службы </w:t>
      </w:r>
    </w:p>
    <w:p w14:paraId="4BA742D8" w14:textId="77777777" w:rsidR="008504C4" w:rsidRPr="00336FBF" w:rsidRDefault="007F3A50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8504C4" w:rsidRPr="00336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b/>
          <w:sz w:val="28"/>
          <w:szCs w:val="28"/>
        </w:rPr>
        <w:t>Красюковского сельского</w:t>
      </w:r>
      <w:r w:rsidR="00EA0D3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8504C4" w:rsidRPr="00336FBF">
        <w:rPr>
          <w:rFonts w:ascii="Times New Roman" w:hAnsi="Times New Roman" w:cs="Times New Roman"/>
          <w:b/>
          <w:sz w:val="28"/>
          <w:szCs w:val="28"/>
        </w:rPr>
        <w:t>, замещение которых связано с коррупционными рисками</w:t>
      </w:r>
    </w:p>
    <w:p w14:paraId="6ABC2412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3.1.Оценка  коррупционных рисков заключается в выявлении условий и обстоятельств (д</w:t>
      </w:r>
      <w:r w:rsidR="007F3A50">
        <w:rPr>
          <w:rFonts w:ascii="Times New Roman" w:hAnsi="Times New Roman" w:cs="Times New Roman"/>
          <w:sz w:val="28"/>
          <w:szCs w:val="28"/>
        </w:rPr>
        <w:t xml:space="preserve">ействий, событий), возникающих </w:t>
      </w:r>
      <w:r w:rsidRPr="00336FBF">
        <w:rPr>
          <w:rFonts w:ascii="Times New Roman" w:hAnsi="Times New Roman" w:cs="Times New Roman"/>
          <w:sz w:val="28"/>
          <w:szCs w:val="28"/>
        </w:rPr>
        <w:t>в ходе конкретного управленческого процесса, позволяющих злоупотреблять должностными полномочиями в целях получения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 (как для муниципальных служащих, так и для третьих лиц).</w:t>
      </w:r>
    </w:p>
    <w:p w14:paraId="4EC0AAF1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3.2.В ходе проведения оценки коррупционных рисков подлежат выявлению те административные процедуры, которые являются предметом коррупционных отношений.</w:t>
      </w:r>
    </w:p>
    <w:p w14:paraId="506AC8AD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При этом анализируется:</w:t>
      </w:r>
    </w:p>
    <w:p w14:paraId="2BA1689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что является предметом коррупции (за какие действия (бездействия) предоставляется выгода);</w:t>
      </w:r>
    </w:p>
    <w:p w14:paraId="6A37521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какие коррупционные схемы используются.</w:t>
      </w:r>
    </w:p>
    <w:p w14:paraId="6754E3EA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3.3.Должности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336FBF">
        <w:rPr>
          <w:rFonts w:ascii="Times New Roman" w:hAnsi="Times New Roman" w:cs="Times New Roman"/>
          <w:sz w:val="28"/>
          <w:szCs w:val="28"/>
        </w:rPr>
        <w:t xml:space="preserve">которые являются ключевыми для совершения коррупционных правонарушений, определяются с учетом высокой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>степени свободы принятия решений, вызванной спецификой служебной деятельности, интенсивности контактов с гражданами и организациями.</w:t>
      </w:r>
    </w:p>
    <w:p w14:paraId="3EB8849D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3.4. Признаками, характеризующими коррупционное поведение муниципального служащего при осуществлении коррупционно-опасных функций, могут служить:</w:t>
      </w:r>
    </w:p>
    <w:p w14:paraId="47C4577F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14:paraId="525D828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-использование своих служебных полномочий при решении личных вопросов, связанных с удовлетворением материальных потребностей гражданского служащего либо его родственников;</w:t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14:paraId="68650AEB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-предоставление не предусмотренных законом преимуществ (протекционизм, семейственность) для поступления на муниципальную службу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поселения;</w:t>
      </w:r>
    </w:p>
    <w:p w14:paraId="0760DB13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-оказание  предпочтения физическим лицам, индивидуальным  предпринимателям, юридическими лицами в предоставлении публичных услуг, а также содействие в осуществлении предпринимательской деятельности;</w:t>
      </w:r>
    </w:p>
    <w:p w14:paraId="29C12B7D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распространению;</w:t>
      </w:r>
    </w:p>
    <w:p w14:paraId="72AE2E1A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-требование от физических и юридических лиц информации, предоставление которой не предусмотрено   законодательством Российской Федерации и области;</w:t>
      </w:r>
    </w:p>
    <w:p w14:paraId="1F2B9787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а также сведения о:</w:t>
      </w:r>
    </w:p>
    <w:p w14:paraId="6660E81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-нарушении муниципальными служащими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</w:r>
    </w:p>
    <w:p w14:paraId="2EB4903A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-искажении, сокрытии или представлении заведомо ложных сведений в служебных учетных и отчетных документах, являющихся существенным элементом служебной деятельности;</w:t>
      </w:r>
    </w:p>
    <w:p w14:paraId="600DBAB0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-попытках несанкционированного доступа к информационным ресурсам;</w:t>
      </w:r>
    </w:p>
    <w:p w14:paraId="09BFE5E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-действиях распорядительного характера, превышающих или не относящихся к должностным полномочиям;</w:t>
      </w:r>
    </w:p>
    <w:p w14:paraId="21E495D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-бездействии в случаях, требующих принятия решений в соответствии со служебными обязанностями;</w:t>
      </w:r>
    </w:p>
    <w:p w14:paraId="5954D2F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-получении муниципальным служащим, его супругой (супругом) близкими родственниками необоснованно высокого вознаграждения за создание произведений литературы, науки, искусства, чтение лекций и иную     преподавательскую деятельность;</w:t>
      </w:r>
    </w:p>
    <w:p w14:paraId="262E0541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-получении муниципальным служащим, его супругов (супругом), близкими родственниками кредитов или займов на необоснованно длительные сроки или по необоснованно  низким ставкам, равно как и предоставление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>необоснованно высоких ставок по банковским вкладам (депозитам) указанных лиц;</w:t>
      </w:r>
    </w:p>
    <w:p w14:paraId="4E8C58F1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-совершении частных или крупных сделок с субъектами предпринимательской деятельности, владельцами которых или руководящие должности в которых замещают родственники муниципальных служащих;</w:t>
      </w:r>
    </w:p>
    <w:p w14:paraId="793CF694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-совершении финансово-хозяйственных операций с очевидными (даже не для специалиста) нарушениями действующего законодательства.</w:t>
      </w:r>
    </w:p>
    <w:p w14:paraId="32CC949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3.5.По итогам реализации вышеизложенных мероприятий администрацией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</w:t>
      </w:r>
      <w:r w:rsidR="00A4715B">
        <w:rPr>
          <w:rFonts w:ascii="Times New Roman" w:hAnsi="Times New Roman" w:cs="Times New Roman"/>
          <w:sz w:val="28"/>
          <w:szCs w:val="28"/>
        </w:rPr>
        <w:t xml:space="preserve">ельского поселения формируется </w:t>
      </w:r>
      <w:r w:rsidRPr="00336FBF">
        <w:rPr>
          <w:rFonts w:ascii="Times New Roman" w:hAnsi="Times New Roman" w:cs="Times New Roman"/>
          <w:sz w:val="28"/>
          <w:szCs w:val="28"/>
        </w:rPr>
        <w:t xml:space="preserve">и утверждается перечень должностей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замещение которых связано с коррупционными рисками.</w:t>
      </w:r>
    </w:p>
    <w:p w14:paraId="6D6D0C0A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Утверждение данного перечня осуществляется главой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7F61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посредством издания  нормативного правового акта преимущественно после рассмотрения со</w:t>
      </w:r>
      <w:r w:rsidR="00A4715B">
        <w:rPr>
          <w:rFonts w:ascii="Times New Roman" w:hAnsi="Times New Roman" w:cs="Times New Roman"/>
          <w:sz w:val="28"/>
          <w:szCs w:val="28"/>
        </w:rPr>
        <w:t xml:space="preserve">ответствующего вопроса на </w:t>
      </w:r>
      <w:r w:rsidRPr="00336FBF">
        <w:rPr>
          <w:rFonts w:ascii="Times New Roman" w:hAnsi="Times New Roman" w:cs="Times New Roman"/>
          <w:sz w:val="28"/>
          <w:szCs w:val="28"/>
        </w:rPr>
        <w:t>заседании комиссии по соблюдению требований к служебному поведению и урегулированию конфликта интересов.</w:t>
      </w:r>
    </w:p>
    <w:p w14:paraId="0B73DBC4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Уточнение (корректировку) перечня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 замещение которых связано с коррупционными рисками, предлагается осуществлять по результатам оценки коррупционных рисков и не реже одного раза в год.</w:t>
      </w:r>
    </w:p>
    <w:p w14:paraId="76C292B1" w14:textId="77777777" w:rsidR="000F7F61" w:rsidRPr="00336FBF" w:rsidRDefault="000F7F61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827BC0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4.Минимизация коррупционных рисков либо их устранение в</w:t>
      </w:r>
    </w:p>
    <w:p w14:paraId="25D23A83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 конкретных управленческих процессах реализации </w:t>
      </w:r>
    </w:p>
    <w:p w14:paraId="0D1B6B31" w14:textId="70DC3A6B"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кор</w:t>
      </w:r>
      <w:r w:rsidR="00C140AD">
        <w:rPr>
          <w:rFonts w:ascii="Times New Roman" w:hAnsi="Times New Roman" w:cs="Times New Roman"/>
          <w:b/>
          <w:sz w:val="28"/>
          <w:szCs w:val="28"/>
        </w:rPr>
        <w:t>р</w:t>
      </w:r>
      <w:r w:rsidRPr="00336FBF">
        <w:rPr>
          <w:rFonts w:ascii="Times New Roman" w:hAnsi="Times New Roman" w:cs="Times New Roman"/>
          <w:b/>
          <w:sz w:val="28"/>
          <w:szCs w:val="28"/>
        </w:rPr>
        <w:t>упционно-опасных функций</w:t>
      </w:r>
    </w:p>
    <w:p w14:paraId="6FEBE1BB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4.1.Минимизация коррупционных рисков либо их устранение достигается различными методами, например, регламентацией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14:paraId="473FC63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4.2.Регламентация административных процедур позволяет снизить степень угрозы возникновения коррупции в связи со следующим:</w:t>
      </w:r>
    </w:p>
    <w:p w14:paraId="74A3C21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-значительно уменьшается риск отклонения муниципального служащего при реализации должностных полномочий от достижения закрепленной цели возникших правоотношений;</w:t>
      </w:r>
    </w:p>
    <w:p w14:paraId="49598FDF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-снижается степень усмотрения муниципальных служащих при принятии управленческих решений;</w:t>
      </w:r>
    </w:p>
    <w:p w14:paraId="0BF13BC0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-создаются условия для осуществления надлежащего контроля за процессом принятия управленческих решений, что при необходимости позволяет корректировать ошибочные решения, не дожидаясь развития конфликтной ситуации;</w:t>
      </w:r>
    </w:p>
    <w:p w14:paraId="408DF124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создается гласная, открытая модель реализации коррупционно-опасной функции.</w:t>
      </w:r>
    </w:p>
    <w:p w14:paraId="2068DB5B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При этом дробление административных процедур на дополнительные  стадии с их закреплением за независимыми друг от друга муниципальными служащими позволит обеспечить взаимный контроль.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14:paraId="71B3ED6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4.3.В качестве установления препятствий (ограничений), затрудняющих реализацию коррупционных схем, предлагается применять следующие меры:</w:t>
      </w:r>
    </w:p>
    <w:p w14:paraId="1EA75CDD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-перераспределение функций между специалистами  внутри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поселения;</w:t>
      </w:r>
    </w:p>
    <w:p w14:paraId="15A2590A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система электронного обмена информацией);</w:t>
      </w:r>
    </w:p>
    <w:p w14:paraId="103E8471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-исключение необходимости личного взаимодействия (общения) муниципальных служащих с гражданами и организациями;</w:t>
      </w:r>
    </w:p>
    <w:p w14:paraId="496B922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-совершенствование механизма отбора муниципальных служащих для включения в состав комиссий, рабочих групп, принимающих управленческие решения;</w:t>
      </w:r>
    </w:p>
    <w:p w14:paraId="3ED3D237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-сокращение количества муниципальных служащих, участвующих в принятии управленческого решения, обеспечивающего реализацию субъективных прав и юридических обязанностей;</w:t>
      </w:r>
    </w:p>
    <w:p w14:paraId="5F346A3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-оптимизация перечня документов (материалов, информации), которые граждане (организации) обязаны предоставить для реализации права;</w:t>
      </w:r>
    </w:p>
    <w:p w14:paraId="78DB7879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-сокращение сроков принятия  решений;</w:t>
      </w:r>
    </w:p>
    <w:p w14:paraId="16A9B884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-установление четкой регламентации способа и сроков совершения действий муниципальным служащим при осуществлении коррупционно-опасной функции;</w:t>
      </w:r>
    </w:p>
    <w:p w14:paraId="08184B7D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-установление дополнительных форм отчетности муниципальных служащих о результатах принятых решений.</w:t>
      </w:r>
    </w:p>
    <w:p w14:paraId="2714C258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4.4.В целях недопущения совершения муниципальными служащими коррупционных правонарушений реализацию мероприятий, содержащихся в настоящей методике, целесообразно осуществлять на постоянной основе посредством:</w:t>
      </w:r>
    </w:p>
    <w:p w14:paraId="62706BD4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-организации внутреннего контроля за исполнением муниципальными служащими своих обязанностей, введения системы внутреннего  информирования. При этом  проверочные мероприятия могут проводиться как в рамках проверки достоверности и полноты сведений о доходах, об имуществе и обязательствах имущественного характера, контроля за соответствием расходов доходам, так и 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муниципальных служащих в средствах массовой информации;</w:t>
      </w:r>
    </w:p>
    <w:p w14:paraId="0DE59742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-проведения разъяснительной  и иной работы для существенного снижения возможностей коррупционного поведения при исполнении коррупционно-опасных функций.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14:paraId="3BE88064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19245C2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lastRenderedPageBreak/>
        <w:t>5.Мониторинг исполнения должностей обязанностей муниципальными служащими, деятельность которых связана с коррупционными рисками</w:t>
      </w:r>
    </w:p>
    <w:p w14:paraId="438AFD9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5.1.Основными задачами мониторинга исполнения должностных обязанностей муниципальными служащими, деятельность которых связана с коррупционными рисками (далее – мониторинг), являются:</w:t>
      </w:r>
    </w:p>
    <w:p w14:paraId="46305D95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-своевременная фиксация отклонения действий муниципальных служащих от установленных норм, правил служебного поведения;</w:t>
      </w:r>
    </w:p>
    <w:p w14:paraId="4882E609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-выявление и анализ факторов, способствующих ненадлежащему исполнению либо превышению должностных полномочий;</w:t>
      </w:r>
    </w:p>
    <w:p w14:paraId="60BFB6F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-подготовка предложений по минимизации коррупционных рисков либо их устранению в деятельности муниципальных служащих;</w:t>
      </w:r>
    </w:p>
    <w:p w14:paraId="35DC124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-корректировка перечня коррупционно-опасных функций и перечня должностей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6FE4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Pr="00336FBF">
        <w:rPr>
          <w:rFonts w:ascii="Times New Roman" w:hAnsi="Times New Roman" w:cs="Times New Roman"/>
          <w:sz w:val="28"/>
          <w:szCs w:val="28"/>
        </w:rPr>
        <w:t>, замещение которых связано с коррупционными рисками.</w:t>
      </w:r>
    </w:p>
    <w:p w14:paraId="56B7009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5.2.Проведение мониторинга осуществляется путем сбора информации о признаках и фактах коррупционной деятельности муниципальных служащих.</w:t>
      </w:r>
    </w:p>
    <w:p w14:paraId="459F95C6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Сбор указанной информации может осуществляться, в том числе, путем проведения опросов на официальном сайте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в сети  Интернет, а также с использованием электронной почты, телефонной и факсимильной связи от лиц и организаций, имевших опыт взаимодействия с муниципальными служащими.</w:t>
      </w:r>
    </w:p>
    <w:p w14:paraId="1641A7BF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5.3.При проведении мониторинга:</w:t>
      </w:r>
    </w:p>
    <w:p w14:paraId="6FCD038E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-формируется набор  показателей, характеризующих антикоррупционное поведение муниципальных служащих, деятельность которых связана с коррупционными рисками;</w:t>
      </w:r>
    </w:p>
    <w:p w14:paraId="270E4F21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-обеспечивается взаимодействие со структурными подразделениями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района, иными государственными органами и организациями в целях изучения документов, иных материалов, содержащих сведения, указанные в пункте 2.4 настоящей методики.</w:t>
      </w:r>
    </w:p>
    <w:p w14:paraId="6AFE783B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5.4.Результатами проведения мониторинга являются:</w:t>
      </w:r>
    </w:p>
    <w:p w14:paraId="3F576812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-подготовка материалов о несоблюдении муниципальными служащими при исполнении должностных обязанностей требований к служебному поведению и (или) требований об урегулировании конфликта интересов;</w:t>
      </w:r>
    </w:p>
    <w:p w14:paraId="17403F1A" w14:textId="77777777"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-подготовка предложений по минимизации коррупционных рисков либо их устранению в деятельности муниципальных служащих, а также по внесению изменений в перечни коррупционно-опасных функций и перечни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замещение которых связано с коррупционными рисками;</w:t>
      </w:r>
    </w:p>
    <w:p w14:paraId="16C183A4" w14:textId="77777777" w:rsidR="008504C4" w:rsidRPr="00336FBF" w:rsidRDefault="00AA6FED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-ежегодные доклады Г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лаве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6FE4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 о результатах проведения мониторинга.</w:t>
      </w:r>
    </w:p>
    <w:p w14:paraId="18E3F117" w14:textId="77777777" w:rsidR="004863DA" w:rsidRDefault="004863DA" w:rsidP="004863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BA4AFE8" w14:textId="77777777" w:rsidR="004863DA" w:rsidRDefault="00A4715B" w:rsidP="00486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специалист    </w:t>
      </w:r>
      <w:r w:rsidR="004863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</w:p>
    <w:p w14:paraId="77FD4C17" w14:textId="77777777" w:rsidR="004863DA" w:rsidRDefault="004863DA" w:rsidP="00486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делопроизводству и архивной работе                                         Л.О.Тарасова </w:t>
      </w:r>
    </w:p>
    <w:p w14:paraId="4B5D1573" w14:textId="77777777" w:rsidR="004863DA" w:rsidRDefault="004863DA" w:rsidP="004863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D0CC9CC" w14:textId="77777777" w:rsidR="00F17191" w:rsidRPr="00336FBF" w:rsidRDefault="00A4715B" w:rsidP="004863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</w:t>
      </w:r>
    </w:p>
    <w:sectPr w:rsidR="00F17191" w:rsidRPr="00336FBF" w:rsidSect="00306561"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91C53" w14:textId="77777777" w:rsidR="007D4F6F" w:rsidRDefault="007D4F6F" w:rsidP="007403CE">
      <w:pPr>
        <w:spacing w:after="0" w:line="240" w:lineRule="auto"/>
      </w:pPr>
      <w:r>
        <w:separator/>
      </w:r>
    </w:p>
  </w:endnote>
  <w:endnote w:type="continuationSeparator" w:id="0">
    <w:p w14:paraId="06163EF2" w14:textId="77777777" w:rsidR="007D4F6F" w:rsidRDefault="007D4F6F" w:rsidP="0074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39889" w14:textId="77777777" w:rsidR="007D4F6F" w:rsidRDefault="007D4F6F" w:rsidP="007403CE">
      <w:pPr>
        <w:spacing w:after="0" w:line="240" w:lineRule="auto"/>
      </w:pPr>
      <w:r>
        <w:separator/>
      </w:r>
    </w:p>
  </w:footnote>
  <w:footnote w:type="continuationSeparator" w:id="0">
    <w:p w14:paraId="741AAE57" w14:textId="77777777" w:rsidR="007D4F6F" w:rsidRDefault="007D4F6F" w:rsidP="0074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4922951"/>
      <w:docPartObj>
        <w:docPartGallery w:val="Page Numbers (Top of Page)"/>
        <w:docPartUnique/>
      </w:docPartObj>
    </w:sdtPr>
    <w:sdtEndPr/>
    <w:sdtContent>
      <w:p w14:paraId="2C3F4935" w14:textId="77777777" w:rsidR="00EE148E" w:rsidRDefault="00EE14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BCC">
          <w:rPr>
            <w:noProof/>
          </w:rPr>
          <w:t>2</w:t>
        </w:r>
        <w:r>
          <w:fldChar w:fldCharType="end"/>
        </w:r>
      </w:p>
    </w:sdtContent>
  </w:sdt>
  <w:p w14:paraId="12E83D97" w14:textId="77777777" w:rsidR="00EA0D30" w:rsidRDefault="00EA0D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9F66BFF"/>
    <w:multiLevelType w:val="multilevel"/>
    <w:tmpl w:val="A2DA28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72"/>
    <w:rsid w:val="0000054F"/>
    <w:rsid w:val="00010658"/>
    <w:rsid w:val="00021F9C"/>
    <w:rsid w:val="000C0216"/>
    <w:rsid w:val="000F6FE4"/>
    <w:rsid w:val="000F7F61"/>
    <w:rsid w:val="00110925"/>
    <w:rsid w:val="00120306"/>
    <w:rsid w:val="00123ADF"/>
    <w:rsid w:val="00191D72"/>
    <w:rsid w:val="00226A7A"/>
    <w:rsid w:val="00276271"/>
    <w:rsid w:val="002F35BB"/>
    <w:rsid w:val="00306561"/>
    <w:rsid w:val="00336FBF"/>
    <w:rsid w:val="0037403D"/>
    <w:rsid w:val="003E3C3F"/>
    <w:rsid w:val="003E4ADB"/>
    <w:rsid w:val="004166F5"/>
    <w:rsid w:val="00434A1A"/>
    <w:rsid w:val="00473E0E"/>
    <w:rsid w:val="004863DA"/>
    <w:rsid w:val="004D5150"/>
    <w:rsid w:val="00534733"/>
    <w:rsid w:val="005820BB"/>
    <w:rsid w:val="00582CF0"/>
    <w:rsid w:val="0060392D"/>
    <w:rsid w:val="006342D5"/>
    <w:rsid w:val="006B1BCC"/>
    <w:rsid w:val="006E4CF5"/>
    <w:rsid w:val="007152CD"/>
    <w:rsid w:val="007226CD"/>
    <w:rsid w:val="007403CE"/>
    <w:rsid w:val="007C0A90"/>
    <w:rsid w:val="007D4F6F"/>
    <w:rsid w:val="007E261C"/>
    <w:rsid w:val="007F3A50"/>
    <w:rsid w:val="00830F9D"/>
    <w:rsid w:val="008504C4"/>
    <w:rsid w:val="00915186"/>
    <w:rsid w:val="00916FC7"/>
    <w:rsid w:val="0097071A"/>
    <w:rsid w:val="00990813"/>
    <w:rsid w:val="009F0D14"/>
    <w:rsid w:val="00A36467"/>
    <w:rsid w:val="00A462A7"/>
    <w:rsid w:val="00A4715B"/>
    <w:rsid w:val="00A90A26"/>
    <w:rsid w:val="00AA6FED"/>
    <w:rsid w:val="00AA7563"/>
    <w:rsid w:val="00AF2059"/>
    <w:rsid w:val="00B42268"/>
    <w:rsid w:val="00BD3389"/>
    <w:rsid w:val="00BD7209"/>
    <w:rsid w:val="00C140AD"/>
    <w:rsid w:val="00C96288"/>
    <w:rsid w:val="00CB42EC"/>
    <w:rsid w:val="00DD0137"/>
    <w:rsid w:val="00DE4C80"/>
    <w:rsid w:val="00E06501"/>
    <w:rsid w:val="00E266A9"/>
    <w:rsid w:val="00EA0D30"/>
    <w:rsid w:val="00EC587E"/>
    <w:rsid w:val="00EE148E"/>
    <w:rsid w:val="00F17191"/>
    <w:rsid w:val="00F56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D4DE3"/>
  <w15:docId w15:val="{B515CEE2-4846-4F60-989D-1A84B354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813"/>
  </w:style>
  <w:style w:type="paragraph" w:styleId="1">
    <w:name w:val="heading 1"/>
    <w:basedOn w:val="a"/>
    <w:next w:val="a"/>
    <w:link w:val="10"/>
    <w:qFormat/>
    <w:rsid w:val="00226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3CE"/>
  </w:style>
  <w:style w:type="paragraph" w:styleId="a5">
    <w:name w:val="footer"/>
    <w:basedOn w:val="a"/>
    <w:link w:val="a6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3CE"/>
  </w:style>
  <w:style w:type="paragraph" w:styleId="a7">
    <w:name w:val="Normal (Web)"/>
    <w:basedOn w:val="a"/>
    <w:semiHidden/>
    <w:unhideWhenUsed/>
    <w:rsid w:val="0000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00054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00054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005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054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footnote reference"/>
    <w:basedOn w:val="a0"/>
    <w:uiPriority w:val="99"/>
    <w:semiHidden/>
    <w:unhideWhenUsed/>
    <w:rsid w:val="0000054F"/>
    <w:rPr>
      <w:vertAlign w:val="superscript"/>
    </w:rPr>
  </w:style>
  <w:style w:type="character" w:styleId="ac">
    <w:name w:val="Hyperlink"/>
    <w:basedOn w:val="a0"/>
    <w:uiPriority w:val="99"/>
    <w:semiHidden/>
    <w:unhideWhenUsed/>
    <w:rsid w:val="0000054F"/>
    <w:rPr>
      <w:color w:val="0000FF"/>
      <w:u w:val="single"/>
    </w:rPr>
  </w:style>
  <w:style w:type="paragraph" w:styleId="ad">
    <w:name w:val="No Spacing"/>
    <w:uiPriority w:val="1"/>
    <w:qFormat/>
    <w:rsid w:val="002F35B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0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1092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D01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f0">
    <w:name w:val="Адресат"/>
    <w:basedOn w:val="a"/>
    <w:qFormat/>
    <w:rsid w:val="00A364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26A7A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47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85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1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AF318-9E86-4D8B-B283-3FFDDC9AD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2829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Lydmila_Olegovna</cp:lastModifiedBy>
  <cp:revision>2</cp:revision>
  <cp:lastPrinted>2022-07-04T13:13:00Z</cp:lastPrinted>
  <dcterms:created xsi:type="dcterms:W3CDTF">2022-07-04T13:18:00Z</dcterms:created>
  <dcterms:modified xsi:type="dcterms:W3CDTF">2022-07-04T13:18:00Z</dcterms:modified>
</cp:coreProperties>
</file>