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F00" w:rsidRDefault="002E5120" w:rsidP="00A31F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 xml:space="preserve">                                                              </w:t>
      </w:r>
      <w:r w:rsidR="00A31F00" w:rsidRPr="000A1054">
        <w:rPr>
          <w:b/>
          <w:noProof/>
          <w:lang w:eastAsia="ru-RU"/>
        </w:rPr>
        <w:drawing>
          <wp:inline distT="0" distB="0" distL="0" distR="0" wp14:anchorId="54D66CAA" wp14:editId="41138A0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 xml:space="preserve">                                                   ПРОЕКТ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A31F00" w:rsidRPr="00F7177C" w:rsidRDefault="00A31F00" w:rsidP="00A31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31F00" w:rsidRPr="00A31F00" w:rsidRDefault="00B43513" w:rsidP="00A31F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2793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2E5120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4F2793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 w:rsidR="002E5120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4F2793">
        <w:rPr>
          <w:rFonts w:ascii="Times New Roman" w:eastAsia="Times New Roman" w:hAnsi="Times New Roman" w:cs="Times New Roman"/>
          <w:b/>
          <w:sz w:val="28"/>
          <w:szCs w:val="28"/>
        </w:rPr>
        <w:t>.2025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</w:t>
      </w:r>
      <w:r w:rsidR="00EF01B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Pr="004F279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4F2793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EF01B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F2793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="00A31F00" w:rsidRPr="00A31F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</w:t>
      </w:r>
      <w:r w:rsidR="005841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>сл. Красюковская</w:t>
      </w:r>
    </w:p>
    <w:p w:rsidR="00A31F00" w:rsidRPr="00A31F00" w:rsidRDefault="00A31F00" w:rsidP="00A31F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F00" w:rsidRDefault="00A31F00" w:rsidP="002E5120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О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внесении </w:t>
      </w:r>
      <w:proofErr w:type="gramStart"/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изменений  в</w:t>
      </w:r>
      <w:proofErr w:type="gramEnd"/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Постановление Администрации Красюковского сельского поселения от 26.02.2015г № 69 «Об утверждении  Административного регламента по предоставлению</w:t>
      </w:r>
      <w:r w:rsidRPr="00A31F0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муниципальной услуги «Предварительное согласование предоставления земельного участка»</w:t>
      </w:r>
    </w:p>
    <w:p w:rsidR="002E5120" w:rsidRPr="007F7BC3" w:rsidRDefault="002E5120" w:rsidP="002E5120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1F00" w:rsidRDefault="00B67CE1" w:rsidP="005807E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</w:t>
      </w:r>
      <w:r w:rsidR="00EA5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закон</w:t>
      </w:r>
      <w:r w:rsidR="00EA5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30.11.2024 № 447-ФЗ «О внесении изменения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 статью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39.15 Земельного кодекса Российской Федерации», </w:t>
      </w:r>
      <w:r w:rsidR="006D3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внесено  изменение в п.14 статьи 39.15 Земельного кодекса Российской Федерации,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руководствуясь п. 9 ст</w:t>
      </w:r>
      <w:r w:rsidR="00E57F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атьи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49 Устава 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</w:t>
      </w:r>
      <w:r w:rsidR="006D3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942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90D13" w:rsidRDefault="00A90D13" w:rsidP="005A3A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3A8D" w:rsidRPr="001A2E48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2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ПОСТАНОВЛЯЮ:</w:t>
      </w:r>
    </w:p>
    <w:p w:rsidR="005A3A8D" w:rsidRPr="005A3A8D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3052" w:rsidRDefault="006D3052" w:rsidP="006D3052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EA507D" w:rsidRPr="00EA5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proofErr w:type="gramEnd"/>
      <w:r w:rsidR="00EA507D" w:rsidRPr="00EA5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дополнения в Постановление Администрации Красюковского сельского поселения от 26.02.2015г № 69 «Об утверждении  Административного регламента по предоставлению муниципальной услуги «Предварительное согласование предоставления земельного участка»  добавив  в п.3 «Состав,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виде» подпункт 3.6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3.7. </w:t>
      </w:r>
      <w:r w:rsidR="00EA507D" w:rsidRPr="00EA5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D3052" w:rsidRPr="006D3052" w:rsidRDefault="006D3052" w:rsidP="006D3052">
      <w:pPr>
        <w:tabs>
          <w:tab w:val="center" w:pos="4677"/>
          <w:tab w:val="left" w:pos="61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 </w:t>
      </w: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действия решения о предварительном согласовании предоставления земельного участка составляет один год. В случае, предусмотренном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действия такого решения составляет два года.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</w:t>
      </w:r>
      <w:r w:rsidRPr="006D3052">
        <w:t xml:space="preserve"> </w:t>
      </w: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предварительном согласовании предоставления земельного участка, который предстоит образовать,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случае, если указанная в заявлении о предварительном согласовании предоставления земельного участка цель его использования: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соответствует видам разрешенного использования земельных участков, установленным для соответствующей территориальной зоны;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 соответствует категории земель, из которых такой земельный участок подлежит образованию;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соответствует разрешенному использованию земельного участка, из которого предстоит образовать земельный участок, указанный в заявлении о предварительном согласовании его предоставления.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В случае, предусмотренном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самоуправления:</w:t>
      </w:r>
    </w:p>
    <w:p w:rsidR="006D3052" w:rsidRPr="006D3052" w:rsidRDefault="00E57FBD" w:rsidP="00E57FB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D3052"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участка, выбранных в соответствии с утвержденными правилами землепользования и застройки;</w:t>
      </w:r>
    </w:p>
    <w:p w:rsidR="006D3052" w:rsidRPr="006D3052" w:rsidRDefault="00E57FBD" w:rsidP="00E57FB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D3052"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 заявлением об изменении вида разрешенного использования земельного участка;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3) с заявлением о получении разрешения на условно разрешенный вид использования земельного участка;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 ходатайством о переводе земельного участка из одной категории в другую.</w:t>
      </w:r>
    </w:p>
    <w:p w:rsidR="005A3A8D" w:rsidRPr="005A3A8D" w:rsidRDefault="005841A8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5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Красюковского сель</w:t>
      </w:r>
      <w:r w:rsid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поселения.</w:t>
      </w:r>
    </w:p>
    <w:p w:rsidR="005A3A8D" w:rsidRPr="001A2E48" w:rsidRDefault="005841A8" w:rsidP="001A2E48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5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вступает в силу с момента его подписания. </w:t>
      </w:r>
    </w:p>
    <w:p w:rsidR="00A31F00" w:rsidRPr="00D25F81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793" w:rsidRDefault="004F2793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00" w:rsidRPr="00A31F00" w:rsidRDefault="006D3052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И.о.г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proofErr w:type="spellEnd"/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                                                             </w:t>
      </w:r>
    </w:p>
    <w:p w:rsidR="004F2793" w:rsidRDefault="00A31F00" w:rsidP="00E57F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Красюковского сельского поселения                                      </w:t>
      </w:r>
      <w:r w:rsidR="004F2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proofErr w:type="spellStart"/>
      <w:r w:rsidR="00E57F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Н.А.Мирущенко</w:t>
      </w:r>
      <w:proofErr w:type="spellEnd"/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F2793" w:rsidRDefault="004F2793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2793" w:rsidRDefault="004F2793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2793" w:rsidRDefault="004F2793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2793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специалист</w:t>
      </w:r>
    </w:p>
    <w:p w:rsidR="004F2793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вопросам </w:t>
      </w:r>
      <w:proofErr w:type="gramStart"/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</w:t>
      </w: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имущественны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</w:p>
    <w:p w:rsidR="00D23139" w:rsidRDefault="00A31F00" w:rsidP="00D23139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бытовому обслуживанию и торговле</w:t>
      </w:r>
    </w:p>
    <w:p w:rsidR="00D23139" w:rsidRDefault="00D23139" w:rsidP="00D23139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139" w:rsidRDefault="00D23139" w:rsidP="00D23139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D23139" w:rsidSect="004F279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C0BFA"/>
    <w:multiLevelType w:val="multilevel"/>
    <w:tmpl w:val="C3DE8C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 w15:restartNumberingAfterBreak="0">
    <w:nsid w:val="32E833D6"/>
    <w:multiLevelType w:val="hybridMultilevel"/>
    <w:tmpl w:val="2892E2F2"/>
    <w:lvl w:ilvl="0" w:tplc="FEC22448">
      <w:start w:val="1"/>
      <w:numFmt w:val="decimal"/>
      <w:lvlText w:val="%1."/>
      <w:lvlJc w:val="left"/>
      <w:pPr>
        <w:ind w:left="102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00"/>
    <w:rsid w:val="000E2631"/>
    <w:rsid w:val="00105033"/>
    <w:rsid w:val="001A2E48"/>
    <w:rsid w:val="00223A7A"/>
    <w:rsid w:val="002E5120"/>
    <w:rsid w:val="003029A9"/>
    <w:rsid w:val="00467B29"/>
    <w:rsid w:val="004F2793"/>
    <w:rsid w:val="005807E3"/>
    <w:rsid w:val="005841A8"/>
    <w:rsid w:val="005A3A8D"/>
    <w:rsid w:val="005E580E"/>
    <w:rsid w:val="005F5C41"/>
    <w:rsid w:val="006D3052"/>
    <w:rsid w:val="0075760E"/>
    <w:rsid w:val="00764F6A"/>
    <w:rsid w:val="00781F5D"/>
    <w:rsid w:val="00867E07"/>
    <w:rsid w:val="00912220"/>
    <w:rsid w:val="00943471"/>
    <w:rsid w:val="00A24271"/>
    <w:rsid w:val="00A31F00"/>
    <w:rsid w:val="00A5753C"/>
    <w:rsid w:val="00A90D13"/>
    <w:rsid w:val="00AE76ED"/>
    <w:rsid w:val="00B43513"/>
    <w:rsid w:val="00B67CE1"/>
    <w:rsid w:val="00B94200"/>
    <w:rsid w:val="00C53864"/>
    <w:rsid w:val="00D23139"/>
    <w:rsid w:val="00E57FBD"/>
    <w:rsid w:val="00EA507D"/>
    <w:rsid w:val="00EF01BC"/>
    <w:rsid w:val="00F046CF"/>
    <w:rsid w:val="00FB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A7AA9-3A8B-4994-889A-8E1710F9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22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A5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2</cp:revision>
  <cp:lastPrinted>2025-02-17T10:43:00Z</cp:lastPrinted>
  <dcterms:created xsi:type="dcterms:W3CDTF">2025-03-13T10:05:00Z</dcterms:created>
  <dcterms:modified xsi:type="dcterms:W3CDTF">2025-03-13T10:05:00Z</dcterms:modified>
</cp:coreProperties>
</file>