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5AA" w:rsidRPr="00FD2EAF" w:rsidRDefault="00FE05AA" w:rsidP="00FE05AA">
      <w:pPr>
        <w:jc w:val="center"/>
        <w:rPr>
          <w:rFonts w:eastAsiaTheme="minorHAnsi"/>
          <w:b/>
          <w:kern w:val="2"/>
          <w:sz w:val="26"/>
          <w:szCs w:val="26"/>
          <w:lang w:eastAsia="en-US"/>
        </w:rPr>
      </w:pPr>
      <w:r w:rsidRPr="00FD2EAF">
        <w:rPr>
          <w:rFonts w:eastAsiaTheme="minorHAnsi"/>
          <w:b/>
          <w:kern w:val="2"/>
          <w:sz w:val="26"/>
          <w:szCs w:val="26"/>
          <w:lang w:eastAsia="en-US"/>
        </w:rPr>
        <w:t xml:space="preserve">Протокол № </w:t>
      </w:r>
      <w:r w:rsidR="006A21DA">
        <w:rPr>
          <w:rFonts w:eastAsiaTheme="minorHAnsi"/>
          <w:b/>
          <w:kern w:val="2"/>
          <w:sz w:val="26"/>
          <w:szCs w:val="26"/>
          <w:lang w:eastAsia="en-US"/>
        </w:rPr>
        <w:t>2</w:t>
      </w:r>
    </w:p>
    <w:p w:rsidR="00FE05AA" w:rsidRPr="00FD2EAF" w:rsidRDefault="00FE05AA" w:rsidP="00CA1F21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b/>
          <w:kern w:val="2"/>
          <w:sz w:val="26"/>
          <w:szCs w:val="26"/>
          <w:lang w:eastAsia="en-US"/>
        </w:rPr>
        <w:t xml:space="preserve">собрания </w:t>
      </w:r>
      <w:r w:rsidR="008F1EE4">
        <w:rPr>
          <w:rFonts w:eastAsiaTheme="minorHAnsi"/>
          <w:b/>
          <w:kern w:val="2"/>
          <w:sz w:val="26"/>
          <w:szCs w:val="26"/>
          <w:lang w:eastAsia="en-US"/>
        </w:rPr>
        <w:t xml:space="preserve">общественных </w:t>
      </w:r>
      <w:r w:rsidR="008F1EE4" w:rsidRPr="00831F4A">
        <w:rPr>
          <w:rFonts w:eastAsiaTheme="minorHAnsi"/>
          <w:b/>
          <w:kern w:val="2"/>
          <w:sz w:val="26"/>
          <w:szCs w:val="26"/>
          <w:lang w:eastAsia="en-US"/>
        </w:rPr>
        <w:t>организаций</w:t>
      </w:r>
      <w:r w:rsidR="008F1EE4" w:rsidRPr="00831F4A">
        <w:rPr>
          <w:rFonts w:eastAsiaTheme="minorHAnsi"/>
          <w:kern w:val="2"/>
          <w:sz w:val="26"/>
          <w:szCs w:val="26"/>
          <w:lang w:eastAsia="en-US"/>
        </w:rPr>
        <w:t xml:space="preserve"> Красюковского сельского поселения по проведению общественной экспертизы</w:t>
      </w:r>
      <w:r w:rsidR="00D97D00" w:rsidRPr="00831F4A">
        <w:rPr>
          <w:rFonts w:eastAsiaTheme="minorHAnsi"/>
          <w:kern w:val="2"/>
          <w:sz w:val="26"/>
          <w:szCs w:val="26"/>
          <w:lang w:eastAsia="en-US"/>
        </w:rPr>
        <w:t>,</w:t>
      </w:r>
      <w:r w:rsidR="008F1EE4" w:rsidRPr="00831F4A">
        <w:rPr>
          <w:rFonts w:eastAsiaTheme="minorHAnsi"/>
          <w:kern w:val="2"/>
          <w:sz w:val="26"/>
          <w:szCs w:val="26"/>
          <w:lang w:eastAsia="en-US"/>
        </w:rPr>
        <w:t xml:space="preserve"> </w:t>
      </w:r>
      <w:r w:rsidR="00D97D00" w:rsidRPr="00831F4A">
        <w:rPr>
          <w:rFonts w:eastAsiaTheme="minorHAnsi"/>
          <w:kern w:val="2"/>
          <w:sz w:val="26"/>
          <w:szCs w:val="26"/>
          <w:lang w:eastAsia="en-US"/>
        </w:rPr>
        <w:t>в рамках государственной программы «Формирования комфортной городской среды» по благоустройству парковой зоны в  поселке Новоперсиановка , ул Советская ,8</w:t>
      </w:r>
    </w:p>
    <w:p w:rsidR="00FE05AA" w:rsidRPr="00FD2EAF" w:rsidRDefault="00FE05AA" w:rsidP="00CA1F21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4F4FAC" w:rsidRPr="00FD2EAF" w:rsidRDefault="004F4FAC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Дата проведения собрания граждан: </w:t>
      </w:r>
      <w:r w:rsidR="00027389" w:rsidRPr="00FD2EAF">
        <w:rPr>
          <w:rFonts w:eastAsiaTheme="minorHAnsi"/>
          <w:kern w:val="2"/>
          <w:sz w:val="26"/>
          <w:szCs w:val="26"/>
          <w:u w:val="single"/>
          <w:lang w:eastAsia="en-US"/>
        </w:rPr>
        <w:t>12</w:t>
      </w:r>
      <w:r w:rsidR="00831F4A">
        <w:rPr>
          <w:rFonts w:eastAsiaTheme="minorHAnsi"/>
          <w:kern w:val="2"/>
          <w:sz w:val="26"/>
          <w:szCs w:val="26"/>
          <w:lang w:eastAsia="en-US"/>
        </w:rPr>
        <w:t xml:space="preserve"> мая</w:t>
      </w:r>
      <w:r w:rsidR="008325DC" w:rsidRPr="00FD2EAF">
        <w:rPr>
          <w:rFonts w:eastAsiaTheme="minorHAnsi"/>
          <w:kern w:val="2"/>
          <w:sz w:val="26"/>
          <w:szCs w:val="26"/>
          <w:lang w:eastAsia="en-US"/>
        </w:rPr>
        <w:t xml:space="preserve"> </w:t>
      </w:r>
      <w:r w:rsidR="00831F4A">
        <w:rPr>
          <w:rFonts w:eastAsiaTheme="minorHAnsi"/>
          <w:kern w:val="2"/>
          <w:sz w:val="26"/>
          <w:szCs w:val="26"/>
          <w:lang w:eastAsia="en-US"/>
        </w:rPr>
        <w:t>202</w:t>
      </w:r>
      <w:r w:rsidR="00C936D0">
        <w:rPr>
          <w:rFonts w:eastAsiaTheme="minorHAnsi"/>
          <w:kern w:val="2"/>
          <w:sz w:val="26"/>
          <w:szCs w:val="26"/>
          <w:lang w:eastAsia="en-US"/>
        </w:rPr>
        <w:t>0</w:t>
      </w: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 г.</w:t>
      </w:r>
    </w:p>
    <w:p w:rsidR="0054715A" w:rsidRPr="00FD2EAF" w:rsidRDefault="0054715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54715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Место проведения собрания граждан:_</w:t>
      </w:r>
      <w:r w:rsidRPr="00FD2EAF">
        <w:rPr>
          <w:rFonts w:eastAsiaTheme="minorHAnsi"/>
          <w:kern w:val="2"/>
          <w:sz w:val="26"/>
          <w:szCs w:val="26"/>
          <w:u w:val="single"/>
          <w:lang w:eastAsia="en-US"/>
        </w:rPr>
        <w:t>_</w:t>
      </w:r>
      <w:r w:rsidR="00831F4A">
        <w:rPr>
          <w:rFonts w:eastAsiaTheme="minorHAnsi"/>
          <w:kern w:val="2"/>
          <w:sz w:val="26"/>
          <w:szCs w:val="26"/>
          <w:u w:val="single"/>
          <w:lang w:eastAsia="en-US"/>
        </w:rPr>
        <w:t>МУК «Красюковский СДК»</w:t>
      </w:r>
      <w:r w:rsidR="00591064">
        <w:rPr>
          <w:rFonts w:eastAsiaTheme="minorHAnsi"/>
          <w:kern w:val="2"/>
          <w:sz w:val="26"/>
          <w:szCs w:val="26"/>
          <w:u w:val="single"/>
          <w:lang w:eastAsia="en-US"/>
        </w:rPr>
        <w:t xml:space="preserve"> ул. Советская, 24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В</w:t>
      </w:r>
      <w:r w:rsidR="0046202A" w:rsidRPr="00FD2EAF">
        <w:rPr>
          <w:rFonts w:eastAsiaTheme="minorHAnsi"/>
          <w:kern w:val="2"/>
          <w:sz w:val="26"/>
          <w:szCs w:val="26"/>
          <w:lang w:eastAsia="en-US"/>
        </w:rPr>
        <w:t xml:space="preserve">ремя начала собрания граждан: </w:t>
      </w:r>
      <w:r w:rsidR="0046202A" w:rsidRPr="00FD2EAF">
        <w:rPr>
          <w:rFonts w:eastAsiaTheme="minorHAnsi"/>
          <w:kern w:val="2"/>
          <w:sz w:val="26"/>
          <w:szCs w:val="26"/>
          <w:lang w:eastAsia="en-US"/>
        </w:rPr>
        <w:tab/>
      </w:r>
      <w:r w:rsidR="00F20BC0" w:rsidRPr="00FD2EAF">
        <w:rPr>
          <w:rFonts w:eastAsiaTheme="minorHAnsi"/>
          <w:kern w:val="2"/>
          <w:sz w:val="26"/>
          <w:szCs w:val="26"/>
          <w:lang w:eastAsia="en-US"/>
        </w:rPr>
        <w:t>16</w:t>
      </w: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 часов </w:t>
      </w:r>
      <w:r w:rsidR="00F20BC0" w:rsidRPr="00FD2EAF">
        <w:rPr>
          <w:rFonts w:eastAsiaTheme="minorHAnsi"/>
          <w:kern w:val="2"/>
          <w:sz w:val="26"/>
          <w:szCs w:val="26"/>
          <w:lang w:eastAsia="en-US"/>
        </w:rPr>
        <w:t>00 минут</w:t>
      </w:r>
      <w:r w:rsidRPr="00FD2EAF">
        <w:rPr>
          <w:rFonts w:eastAsiaTheme="minorHAnsi"/>
          <w:kern w:val="2"/>
          <w:sz w:val="26"/>
          <w:szCs w:val="26"/>
          <w:lang w:eastAsia="en-US"/>
        </w:rPr>
        <w:t>.</w:t>
      </w:r>
    </w:p>
    <w:p w:rsidR="0054715A" w:rsidRPr="00FD2EAF" w:rsidRDefault="0054715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Время окончания собрания граждан: </w:t>
      </w:r>
      <w:r w:rsidRPr="00FD2EAF">
        <w:rPr>
          <w:rFonts w:eastAsiaTheme="minorHAnsi"/>
          <w:kern w:val="2"/>
          <w:sz w:val="26"/>
          <w:szCs w:val="26"/>
          <w:lang w:eastAsia="en-US"/>
        </w:rPr>
        <w:tab/>
      </w:r>
      <w:r w:rsidR="00B53027">
        <w:rPr>
          <w:rFonts w:eastAsiaTheme="minorHAnsi"/>
          <w:kern w:val="2"/>
          <w:sz w:val="26"/>
          <w:szCs w:val="26"/>
          <w:lang w:eastAsia="en-US"/>
        </w:rPr>
        <w:t>17</w:t>
      </w:r>
      <w:r w:rsidR="00F20BC0" w:rsidRPr="00FD2EAF">
        <w:rPr>
          <w:rFonts w:eastAsiaTheme="minorHAnsi"/>
          <w:kern w:val="2"/>
          <w:sz w:val="26"/>
          <w:szCs w:val="26"/>
          <w:lang w:eastAsia="en-US"/>
        </w:rPr>
        <w:t xml:space="preserve"> часов </w:t>
      </w:r>
      <w:r w:rsidR="00B53027">
        <w:rPr>
          <w:rFonts w:eastAsiaTheme="minorHAnsi"/>
          <w:kern w:val="2"/>
          <w:sz w:val="26"/>
          <w:szCs w:val="26"/>
          <w:lang w:eastAsia="en-US"/>
        </w:rPr>
        <w:t>3</w:t>
      </w:r>
      <w:r w:rsidR="00027389" w:rsidRPr="00FD2EAF">
        <w:rPr>
          <w:rFonts w:eastAsiaTheme="minorHAnsi"/>
          <w:kern w:val="2"/>
          <w:sz w:val="26"/>
          <w:szCs w:val="26"/>
          <w:lang w:eastAsia="en-US"/>
        </w:rPr>
        <w:t>0</w:t>
      </w: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 минут.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Присутствовало </w:t>
      </w:r>
      <w:r w:rsidR="00E22605">
        <w:rPr>
          <w:rFonts w:eastAsiaTheme="minorHAnsi"/>
          <w:kern w:val="2"/>
          <w:sz w:val="26"/>
          <w:szCs w:val="26"/>
          <w:lang w:eastAsia="en-US"/>
        </w:rPr>
        <w:t>1</w:t>
      </w:r>
      <w:r w:rsidR="00B53027">
        <w:rPr>
          <w:rFonts w:eastAsiaTheme="minorHAnsi"/>
          <w:kern w:val="2"/>
          <w:sz w:val="26"/>
          <w:szCs w:val="26"/>
          <w:lang w:eastAsia="en-US"/>
        </w:rPr>
        <w:t>7</w:t>
      </w: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 человек (по списку согласно приложению № 1).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Pr="00FD2EAF" w:rsidRDefault="00FE05AA" w:rsidP="00027389">
      <w:pPr>
        <w:jc w:val="both"/>
        <w:rPr>
          <w:rFonts w:eastAsiaTheme="minorHAnsi"/>
          <w:kern w:val="2"/>
          <w:sz w:val="26"/>
          <w:szCs w:val="26"/>
          <w:vertAlign w:val="superscript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Председатель собрания: </w:t>
      </w:r>
      <w:r w:rsidR="0019591D" w:rsidRPr="00FD2EAF">
        <w:rPr>
          <w:rFonts w:eastAsiaTheme="minorHAnsi"/>
          <w:kern w:val="2"/>
          <w:sz w:val="26"/>
          <w:szCs w:val="26"/>
          <w:lang w:eastAsia="en-US"/>
        </w:rPr>
        <w:t>гр.</w:t>
      </w:r>
      <w:r w:rsidR="008E6348">
        <w:rPr>
          <w:rFonts w:eastAsiaTheme="minorHAnsi"/>
          <w:kern w:val="2"/>
          <w:sz w:val="26"/>
          <w:szCs w:val="26"/>
          <w:u w:val="single"/>
          <w:lang w:eastAsia="en-US"/>
        </w:rPr>
        <w:t>Бугаев Виктор Иванович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Секретарь собрания: </w:t>
      </w:r>
      <w:r w:rsidR="0019591D" w:rsidRPr="00FD2EAF">
        <w:rPr>
          <w:rFonts w:eastAsiaTheme="minorHAnsi"/>
          <w:kern w:val="2"/>
          <w:sz w:val="26"/>
          <w:szCs w:val="26"/>
          <w:lang w:eastAsia="en-US"/>
        </w:rPr>
        <w:t>гр.</w:t>
      </w:r>
      <w:r w:rsidR="008E6348">
        <w:rPr>
          <w:rFonts w:eastAsiaTheme="minorHAnsi"/>
          <w:kern w:val="2"/>
          <w:sz w:val="26"/>
          <w:szCs w:val="26"/>
          <w:lang w:eastAsia="en-US"/>
        </w:rPr>
        <w:t>Лиманцева Надежда Владимировна</w:t>
      </w:r>
    </w:p>
    <w:p w:rsidR="00FE05AA" w:rsidRPr="00FD2EAF" w:rsidRDefault="00FE05AA" w:rsidP="00FE05AA">
      <w:pPr>
        <w:jc w:val="center"/>
        <w:rPr>
          <w:rFonts w:eastAsiaTheme="minorHAnsi"/>
          <w:kern w:val="2"/>
          <w:sz w:val="26"/>
          <w:szCs w:val="26"/>
          <w:vertAlign w:val="superscript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ab/>
      </w:r>
      <w:r w:rsidRPr="00FD2EAF">
        <w:rPr>
          <w:rFonts w:eastAsiaTheme="minorHAnsi"/>
          <w:kern w:val="2"/>
          <w:sz w:val="26"/>
          <w:szCs w:val="26"/>
          <w:lang w:eastAsia="en-US"/>
        </w:rPr>
        <w:tab/>
      </w:r>
    </w:p>
    <w:p w:rsidR="007E43A2" w:rsidRPr="00FD2EAF" w:rsidRDefault="007E43A2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1. Об </w:t>
      </w:r>
      <w:r w:rsidR="008E6348">
        <w:rPr>
          <w:rFonts w:eastAsiaTheme="minorHAnsi"/>
          <w:kern w:val="2"/>
          <w:sz w:val="26"/>
          <w:szCs w:val="26"/>
          <w:lang w:eastAsia="en-US"/>
        </w:rPr>
        <w:t>проведении общес</w:t>
      </w:r>
      <w:r w:rsidR="00DD1AA2">
        <w:rPr>
          <w:rFonts w:eastAsiaTheme="minorHAnsi"/>
          <w:kern w:val="2"/>
          <w:sz w:val="26"/>
          <w:szCs w:val="26"/>
          <w:lang w:eastAsia="en-US"/>
        </w:rPr>
        <w:t>твенной экспертизы и оценки</w:t>
      </w:r>
      <w:r w:rsidR="008E6348">
        <w:rPr>
          <w:rFonts w:eastAsiaTheme="minorHAnsi"/>
          <w:kern w:val="2"/>
          <w:sz w:val="26"/>
          <w:szCs w:val="26"/>
          <w:lang w:eastAsia="en-US"/>
        </w:rPr>
        <w:t xml:space="preserve"> проекта «Благоустройство парковой зоны</w:t>
      </w:r>
      <w:r w:rsidR="00E22605">
        <w:rPr>
          <w:rFonts w:eastAsiaTheme="minorHAnsi"/>
          <w:kern w:val="2"/>
          <w:sz w:val="26"/>
          <w:szCs w:val="26"/>
          <w:lang w:eastAsia="en-US"/>
        </w:rPr>
        <w:t>, по ул.Советская,8» пос. Новоперсиановка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187041" w:rsidRPr="00FD2EAF" w:rsidRDefault="00FE05AA" w:rsidP="002142FA">
      <w:pPr>
        <w:pStyle w:val="af2"/>
        <w:spacing w:before="0" w:beforeAutospacing="0" w:after="0" w:afterAutospacing="0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СЛУШАЛИ</w:t>
      </w:r>
      <w:r w:rsidR="008325DC" w:rsidRPr="00FD2EAF">
        <w:rPr>
          <w:rFonts w:eastAsiaTheme="minorHAnsi"/>
          <w:kern w:val="2"/>
          <w:sz w:val="26"/>
          <w:szCs w:val="26"/>
          <w:lang w:eastAsia="en-US"/>
        </w:rPr>
        <w:t xml:space="preserve">: гр. </w:t>
      </w:r>
      <w:r w:rsidR="00E22605">
        <w:rPr>
          <w:rFonts w:eastAsiaTheme="minorHAnsi"/>
          <w:kern w:val="2"/>
          <w:sz w:val="26"/>
          <w:szCs w:val="26"/>
          <w:lang w:eastAsia="en-US"/>
        </w:rPr>
        <w:t>Аракчеева Александра Ивановича</w:t>
      </w:r>
      <w:r w:rsidR="008325DC" w:rsidRPr="00FD2EAF">
        <w:rPr>
          <w:rFonts w:eastAsiaTheme="minorHAnsi"/>
          <w:kern w:val="2"/>
          <w:sz w:val="26"/>
          <w:szCs w:val="26"/>
          <w:lang w:eastAsia="en-US"/>
        </w:rPr>
        <w:t xml:space="preserve"> избрать председателем собрания граждан</w:t>
      </w:r>
      <w:r w:rsidR="00E22605">
        <w:rPr>
          <w:rFonts w:eastAsiaTheme="minorHAnsi"/>
          <w:kern w:val="2"/>
          <w:sz w:val="26"/>
          <w:szCs w:val="26"/>
          <w:lang w:eastAsia="en-US"/>
        </w:rPr>
        <w:t xml:space="preserve"> </w:t>
      </w:r>
      <w:r w:rsidR="008325DC" w:rsidRPr="00FD2EAF">
        <w:rPr>
          <w:rFonts w:eastAsiaTheme="minorHAnsi"/>
          <w:kern w:val="2"/>
          <w:sz w:val="26"/>
          <w:szCs w:val="26"/>
          <w:lang w:eastAsia="en-US"/>
        </w:rPr>
        <w:t xml:space="preserve"> </w:t>
      </w:r>
      <w:r w:rsidR="00E22605">
        <w:rPr>
          <w:rFonts w:eastAsiaTheme="minorHAnsi"/>
          <w:kern w:val="2"/>
          <w:sz w:val="26"/>
          <w:szCs w:val="26"/>
          <w:lang w:eastAsia="en-US"/>
        </w:rPr>
        <w:t>Бугаева Виктора Ивановича</w:t>
      </w:r>
      <w:r w:rsidR="008325DC" w:rsidRPr="00FD2EAF">
        <w:rPr>
          <w:rFonts w:eastAsiaTheme="minorHAnsi"/>
          <w:kern w:val="2"/>
          <w:sz w:val="26"/>
          <w:szCs w:val="26"/>
          <w:lang w:eastAsia="en-US"/>
        </w:rPr>
        <w:t>.</w:t>
      </w:r>
    </w:p>
    <w:p w:rsidR="008325DC" w:rsidRPr="00FD2EAF" w:rsidRDefault="008325DC" w:rsidP="002142FA">
      <w:pPr>
        <w:pStyle w:val="af2"/>
        <w:spacing w:before="0" w:beforeAutospacing="0" w:after="0" w:afterAutospacing="0"/>
        <w:rPr>
          <w:sz w:val="26"/>
          <w:szCs w:val="26"/>
          <w:lang w:eastAsia="en-US"/>
        </w:rPr>
      </w:pP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ГОЛОСОВАЛИ:</w:t>
      </w:r>
    </w:p>
    <w:p w:rsidR="00FE05AA" w:rsidRPr="00FD2EAF" w:rsidRDefault="00FE05AA" w:rsidP="00F20BC0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«за» –</w:t>
      </w:r>
      <w:r w:rsidR="00B53027">
        <w:rPr>
          <w:rFonts w:eastAsiaTheme="minorHAnsi"/>
          <w:kern w:val="2"/>
          <w:sz w:val="26"/>
          <w:szCs w:val="26"/>
          <w:lang w:eastAsia="en-US"/>
        </w:rPr>
        <w:t>17</w:t>
      </w:r>
      <w:r w:rsidR="00E22605">
        <w:rPr>
          <w:rFonts w:eastAsiaTheme="minorHAnsi"/>
          <w:kern w:val="2"/>
          <w:sz w:val="26"/>
          <w:szCs w:val="26"/>
          <w:lang w:eastAsia="en-US"/>
        </w:rPr>
        <w:t xml:space="preserve"> </w:t>
      </w:r>
      <w:r w:rsidR="0019591D" w:rsidRPr="00FD2EAF">
        <w:rPr>
          <w:rFonts w:eastAsiaTheme="minorHAnsi"/>
          <w:kern w:val="2"/>
          <w:sz w:val="26"/>
          <w:szCs w:val="26"/>
          <w:lang w:eastAsia="en-US"/>
        </w:rPr>
        <w:t>чел.</w:t>
      </w:r>
    </w:p>
    <w:p w:rsidR="00F20BC0" w:rsidRPr="00FD2EAF" w:rsidRDefault="008325DC" w:rsidP="00F20BC0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п</w:t>
      </w:r>
      <w:r w:rsidR="00F20BC0" w:rsidRPr="00FD2EAF">
        <w:rPr>
          <w:rFonts w:eastAsiaTheme="minorHAnsi"/>
          <w:kern w:val="2"/>
          <w:sz w:val="26"/>
          <w:szCs w:val="26"/>
          <w:lang w:eastAsia="en-US"/>
        </w:rPr>
        <w:t>ротив-нет</w:t>
      </w:r>
    </w:p>
    <w:p w:rsidR="00FE05AA" w:rsidRPr="00FD2EAF" w:rsidRDefault="00F20BC0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«воздержались» – </w:t>
      </w:r>
      <w:r w:rsidR="00187041" w:rsidRPr="00FD2EAF">
        <w:rPr>
          <w:rFonts w:eastAsiaTheme="minorHAnsi"/>
          <w:kern w:val="2"/>
          <w:sz w:val="26"/>
          <w:szCs w:val="26"/>
          <w:lang w:eastAsia="en-US"/>
        </w:rPr>
        <w:t>нет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РЕШИЛИ: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Избрать председателем собрания граждан</w:t>
      </w:r>
      <w:r w:rsidR="00F20BC0" w:rsidRPr="00FD2EAF">
        <w:rPr>
          <w:rFonts w:eastAsiaTheme="minorHAnsi"/>
          <w:kern w:val="2"/>
          <w:sz w:val="26"/>
          <w:szCs w:val="26"/>
          <w:lang w:eastAsia="en-US"/>
        </w:rPr>
        <w:t>: гр.</w:t>
      </w:r>
      <w:r w:rsidR="00DD1AA2" w:rsidRPr="00DD1AA2">
        <w:rPr>
          <w:rFonts w:eastAsiaTheme="minorHAnsi"/>
          <w:kern w:val="2"/>
          <w:sz w:val="26"/>
          <w:szCs w:val="26"/>
          <w:lang w:eastAsia="en-US"/>
        </w:rPr>
        <w:t xml:space="preserve"> </w:t>
      </w:r>
      <w:r w:rsidR="00DD1AA2">
        <w:rPr>
          <w:rFonts w:eastAsiaTheme="minorHAnsi"/>
          <w:kern w:val="2"/>
          <w:sz w:val="26"/>
          <w:szCs w:val="26"/>
          <w:lang w:eastAsia="en-US"/>
        </w:rPr>
        <w:t>Бугаева Виктора Ивановича.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2. О формировании повестки дня собрания граждан.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СЛУШАЛИ:</w:t>
      </w:r>
    </w:p>
    <w:p w:rsidR="00FE05AA" w:rsidRPr="00FD2EAF" w:rsidRDefault="00FE05AA" w:rsidP="008325DC">
      <w:pPr>
        <w:jc w:val="both"/>
        <w:rPr>
          <w:rFonts w:eastAsiaTheme="minorHAnsi"/>
          <w:kern w:val="2"/>
          <w:sz w:val="26"/>
          <w:szCs w:val="26"/>
          <w:vertAlign w:val="superscript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Председателя собрания граждан</w:t>
      </w:r>
      <w:r w:rsidR="0019591D" w:rsidRPr="00FD2EAF">
        <w:rPr>
          <w:rFonts w:eastAsiaTheme="minorHAnsi"/>
          <w:kern w:val="2"/>
          <w:sz w:val="26"/>
          <w:szCs w:val="26"/>
          <w:lang w:eastAsia="en-US"/>
        </w:rPr>
        <w:t>: гр.</w:t>
      </w:r>
      <w:r w:rsidR="00E22605" w:rsidRPr="00E22605">
        <w:rPr>
          <w:rFonts w:eastAsiaTheme="minorHAnsi"/>
          <w:kern w:val="2"/>
          <w:sz w:val="26"/>
          <w:szCs w:val="26"/>
          <w:lang w:eastAsia="en-US"/>
        </w:rPr>
        <w:t xml:space="preserve"> </w:t>
      </w:r>
      <w:r w:rsidR="00DD1AA2">
        <w:rPr>
          <w:rFonts w:eastAsiaTheme="minorHAnsi"/>
          <w:kern w:val="2"/>
          <w:sz w:val="26"/>
          <w:szCs w:val="26"/>
          <w:lang w:eastAsia="en-US"/>
        </w:rPr>
        <w:t>Бугаева Виктора Ивановича</w:t>
      </w:r>
      <w:r w:rsidR="00DD1AA2" w:rsidRPr="00FD2EAF">
        <w:rPr>
          <w:rFonts w:eastAsiaTheme="minorHAnsi"/>
          <w:kern w:val="2"/>
          <w:sz w:val="26"/>
          <w:szCs w:val="26"/>
          <w:vertAlign w:val="superscript"/>
          <w:lang w:eastAsia="en-US"/>
        </w:rPr>
        <w:t xml:space="preserve"> </w:t>
      </w:r>
      <w:r w:rsidR="008325DC" w:rsidRPr="00FD2EAF">
        <w:rPr>
          <w:rFonts w:eastAsiaTheme="minorHAnsi"/>
          <w:kern w:val="2"/>
          <w:sz w:val="26"/>
          <w:szCs w:val="26"/>
          <w:vertAlign w:val="superscript"/>
          <w:lang w:eastAsia="en-US"/>
        </w:rPr>
        <w:t>-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с предложением утвердить следующую повестку дня собрания граждан: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1. Об избрании секретаря собрания граждан.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2. О </w:t>
      </w:r>
      <w:r w:rsidR="00DD1AA2">
        <w:rPr>
          <w:rFonts w:eastAsiaTheme="minorHAnsi"/>
          <w:kern w:val="2"/>
          <w:sz w:val="26"/>
          <w:szCs w:val="26"/>
          <w:lang w:eastAsia="en-US"/>
        </w:rPr>
        <w:t>рассмотрении и утверждении дизайн-проекта «Благоустройство парковой зоны по ул.Советская ,8» пос.Новоперсиановка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ГОЛОСОВАЛИ: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«за» – </w:t>
      </w:r>
      <w:r w:rsidR="00B53027">
        <w:rPr>
          <w:rFonts w:eastAsiaTheme="minorHAnsi"/>
          <w:kern w:val="2"/>
          <w:sz w:val="26"/>
          <w:szCs w:val="26"/>
          <w:lang w:eastAsia="en-US"/>
        </w:rPr>
        <w:t>17</w:t>
      </w:r>
      <w:r w:rsidR="0019591D" w:rsidRPr="00FD2EAF">
        <w:rPr>
          <w:rFonts w:eastAsiaTheme="minorHAnsi"/>
          <w:kern w:val="2"/>
          <w:sz w:val="26"/>
          <w:szCs w:val="26"/>
          <w:lang w:eastAsia="en-US"/>
        </w:rPr>
        <w:t xml:space="preserve"> чел.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«против» – </w:t>
      </w:r>
      <w:r w:rsidR="002142FA" w:rsidRPr="00FD2EAF">
        <w:rPr>
          <w:rFonts w:eastAsiaTheme="minorHAnsi"/>
          <w:kern w:val="2"/>
          <w:sz w:val="26"/>
          <w:szCs w:val="26"/>
          <w:lang w:eastAsia="en-US"/>
        </w:rPr>
        <w:t>нет</w:t>
      </w:r>
      <w:r w:rsidRPr="00FD2EAF">
        <w:rPr>
          <w:rFonts w:eastAsiaTheme="minorHAnsi"/>
          <w:kern w:val="2"/>
          <w:sz w:val="26"/>
          <w:szCs w:val="26"/>
          <w:lang w:eastAsia="en-US"/>
        </w:rPr>
        <w:t>;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«воздержались» – </w:t>
      </w:r>
      <w:r w:rsidR="002142FA" w:rsidRPr="00FD2EAF">
        <w:rPr>
          <w:rFonts w:eastAsiaTheme="minorHAnsi"/>
          <w:kern w:val="2"/>
          <w:sz w:val="26"/>
          <w:szCs w:val="26"/>
          <w:lang w:eastAsia="en-US"/>
        </w:rPr>
        <w:t>нет</w:t>
      </w:r>
      <w:r w:rsidR="0019591D" w:rsidRPr="00FD2EAF">
        <w:rPr>
          <w:rFonts w:eastAsiaTheme="minorHAnsi"/>
          <w:kern w:val="2"/>
          <w:sz w:val="26"/>
          <w:szCs w:val="26"/>
          <w:lang w:eastAsia="en-US"/>
        </w:rPr>
        <w:t>;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РЕШИЛИ: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Утвердить предложенную повестку дня собрания граждан.</w:t>
      </w:r>
    </w:p>
    <w:p w:rsidR="008325DC" w:rsidRPr="00FD2EAF" w:rsidRDefault="008325DC" w:rsidP="008325DC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lastRenderedPageBreak/>
        <w:t>ГОЛОСОВАЛИ:</w:t>
      </w:r>
    </w:p>
    <w:p w:rsidR="008325DC" w:rsidRPr="00FD2EAF" w:rsidRDefault="00DD1AA2" w:rsidP="008325DC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>
        <w:rPr>
          <w:rFonts w:eastAsiaTheme="minorHAnsi"/>
          <w:kern w:val="2"/>
          <w:sz w:val="26"/>
          <w:szCs w:val="26"/>
          <w:lang w:eastAsia="en-US"/>
        </w:rPr>
        <w:t xml:space="preserve">«за» – </w:t>
      </w:r>
      <w:r w:rsidR="00B53027">
        <w:rPr>
          <w:rFonts w:eastAsiaTheme="minorHAnsi"/>
          <w:kern w:val="2"/>
          <w:sz w:val="26"/>
          <w:szCs w:val="26"/>
          <w:lang w:eastAsia="en-US"/>
        </w:rPr>
        <w:t>17</w:t>
      </w:r>
      <w:r w:rsidR="008325DC" w:rsidRPr="00FD2EAF">
        <w:rPr>
          <w:rFonts w:eastAsiaTheme="minorHAnsi"/>
          <w:kern w:val="2"/>
          <w:sz w:val="26"/>
          <w:szCs w:val="26"/>
          <w:lang w:eastAsia="en-US"/>
        </w:rPr>
        <w:t xml:space="preserve"> чел.;</w:t>
      </w:r>
    </w:p>
    <w:p w:rsidR="008325DC" w:rsidRPr="00FD2EAF" w:rsidRDefault="008325DC" w:rsidP="008325DC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«против» – нет;</w:t>
      </w:r>
    </w:p>
    <w:p w:rsidR="008325DC" w:rsidRPr="00FD2EAF" w:rsidRDefault="008325DC" w:rsidP="008325DC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«воздержались» – _нет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54715A" w:rsidRPr="00FD2EAF" w:rsidRDefault="0054715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2. По первому вопросу повестки дня собрания граждан: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Default="0046202A" w:rsidP="002142F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СЛУШАЛИ: </w:t>
      </w:r>
      <w:r w:rsidR="0019591D" w:rsidRPr="00FD2EAF">
        <w:rPr>
          <w:rFonts w:eastAsiaTheme="minorHAnsi"/>
          <w:kern w:val="2"/>
          <w:sz w:val="26"/>
          <w:szCs w:val="26"/>
          <w:lang w:eastAsia="en-US"/>
        </w:rPr>
        <w:t xml:space="preserve">гр. </w:t>
      </w:r>
      <w:r w:rsidR="00165D5C">
        <w:rPr>
          <w:rFonts w:eastAsiaTheme="minorHAnsi"/>
          <w:kern w:val="2"/>
          <w:sz w:val="26"/>
          <w:szCs w:val="26"/>
          <w:lang w:eastAsia="en-US"/>
        </w:rPr>
        <w:t>Бугаева В.И.</w:t>
      </w:r>
      <w:r w:rsidR="002142FA" w:rsidRPr="00FD2EAF">
        <w:rPr>
          <w:rFonts w:eastAsiaTheme="minorHAnsi"/>
          <w:kern w:val="2"/>
          <w:sz w:val="26"/>
          <w:szCs w:val="26"/>
          <w:lang w:eastAsia="en-US"/>
        </w:rPr>
        <w:t xml:space="preserve"> с предложением избрать секретарем собрания граждан </w:t>
      </w:r>
      <w:r w:rsidR="00165D5C">
        <w:rPr>
          <w:rFonts w:eastAsiaTheme="minorHAnsi"/>
          <w:kern w:val="2"/>
          <w:sz w:val="26"/>
          <w:szCs w:val="26"/>
          <w:lang w:eastAsia="en-US"/>
        </w:rPr>
        <w:t>Лиманцеву Надежду Владимировну</w:t>
      </w:r>
    </w:p>
    <w:p w:rsidR="00B53027" w:rsidRPr="00FD2EAF" w:rsidRDefault="00B53027" w:rsidP="002142FA">
      <w:pPr>
        <w:jc w:val="both"/>
        <w:rPr>
          <w:rFonts w:eastAsiaTheme="minorHAnsi"/>
          <w:kern w:val="2"/>
          <w:sz w:val="26"/>
          <w:szCs w:val="26"/>
          <w:vertAlign w:val="superscript"/>
          <w:lang w:eastAsia="en-US"/>
        </w:rPr>
      </w:pP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ГОЛОСОВАЛИ: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«за» – </w:t>
      </w:r>
      <w:r w:rsidR="00B53027">
        <w:rPr>
          <w:rFonts w:eastAsiaTheme="minorHAnsi"/>
          <w:kern w:val="2"/>
          <w:sz w:val="26"/>
          <w:szCs w:val="26"/>
          <w:lang w:eastAsia="en-US"/>
        </w:rPr>
        <w:t>17</w:t>
      </w:r>
      <w:r w:rsidR="0019591D" w:rsidRPr="00FD2EAF">
        <w:rPr>
          <w:rFonts w:eastAsiaTheme="minorHAnsi"/>
          <w:kern w:val="2"/>
          <w:sz w:val="26"/>
          <w:szCs w:val="26"/>
          <w:lang w:eastAsia="en-US"/>
        </w:rPr>
        <w:t xml:space="preserve"> чел.</w:t>
      </w:r>
      <w:r w:rsidRPr="00FD2EAF">
        <w:rPr>
          <w:rFonts w:eastAsiaTheme="minorHAnsi"/>
          <w:kern w:val="2"/>
          <w:sz w:val="26"/>
          <w:szCs w:val="26"/>
          <w:lang w:eastAsia="en-US"/>
        </w:rPr>
        <w:t>;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«против» – </w:t>
      </w:r>
      <w:r w:rsidR="002142FA" w:rsidRPr="00FD2EAF">
        <w:rPr>
          <w:rFonts w:eastAsiaTheme="minorHAnsi"/>
          <w:kern w:val="2"/>
          <w:sz w:val="26"/>
          <w:szCs w:val="26"/>
          <w:lang w:eastAsia="en-US"/>
        </w:rPr>
        <w:t>нет</w:t>
      </w:r>
      <w:r w:rsidRPr="00FD2EAF">
        <w:rPr>
          <w:rFonts w:eastAsiaTheme="minorHAnsi"/>
          <w:kern w:val="2"/>
          <w:sz w:val="26"/>
          <w:szCs w:val="26"/>
          <w:lang w:eastAsia="en-US"/>
        </w:rPr>
        <w:t>;</w:t>
      </w:r>
    </w:p>
    <w:p w:rsidR="0046202A" w:rsidRPr="00FD2EAF" w:rsidRDefault="00FE05AA" w:rsidP="0046202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«воздержались» – _</w:t>
      </w:r>
      <w:r w:rsidR="002142FA" w:rsidRPr="00FD2EAF">
        <w:rPr>
          <w:rFonts w:eastAsiaTheme="minorHAnsi"/>
          <w:kern w:val="2"/>
          <w:sz w:val="26"/>
          <w:szCs w:val="26"/>
          <w:lang w:eastAsia="en-US"/>
        </w:rPr>
        <w:t>нет</w:t>
      </w:r>
      <w:r w:rsidRPr="00FD2EAF">
        <w:rPr>
          <w:rFonts w:eastAsiaTheme="minorHAnsi"/>
          <w:kern w:val="2"/>
          <w:sz w:val="26"/>
          <w:szCs w:val="26"/>
          <w:lang w:eastAsia="en-US"/>
        </w:rPr>
        <w:t>.</w:t>
      </w:r>
    </w:p>
    <w:p w:rsidR="0046202A" w:rsidRPr="00FD2EAF" w:rsidRDefault="0046202A" w:rsidP="0046202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Pr="00FD2EAF" w:rsidRDefault="00FE05AA" w:rsidP="0046202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РЕШИЛИ: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Избрать секретарем собрания граж</w:t>
      </w:r>
      <w:r w:rsidR="0046202A" w:rsidRPr="00FD2EAF">
        <w:rPr>
          <w:rFonts w:eastAsiaTheme="minorHAnsi"/>
          <w:kern w:val="2"/>
          <w:sz w:val="26"/>
          <w:szCs w:val="26"/>
          <w:lang w:eastAsia="en-US"/>
        </w:rPr>
        <w:t xml:space="preserve">дан </w:t>
      </w:r>
      <w:r w:rsidR="00165D5C">
        <w:rPr>
          <w:rFonts w:eastAsiaTheme="minorHAnsi"/>
          <w:kern w:val="2"/>
          <w:sz w:val="26"/>
          <w:szCs w:val="26"/>
          <w:lang w:eastAsia="en-US"/>
        </w:rPr>
        <w:t>Лиманцеву Надежду Владимировну</w:t>
      </w:r>
      <w:r w:rsidRPr="00FD2EAF">
        <w:rPr>
          <w:rFonts w:eastAsiaTheme="minorHAnsi"/>
          <w:kern w:val="2"/>
          <w:sz w:val="26"/>
          <w:szCs w:val="26"/>
          <w:lang w:eastAsia="en-US"/>
        </w:rPr>
        <w:t>.</w:t>
      </w:r>
    </w:p>
    <w:p w:rsidR="0054715A" w:rsidRPr="00FD2EAF" w:rsidRDefault="0054715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3. По второму вопросу повестки дня собрания граждан: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4E37F6" w:rsidRDefault="0046202A" w:rsidP="004E37F6">
      <w:pPr>
        <w:pStyle w:val="ConsPlusNormal"/>
        <w:jc w:val="both"/>
        <w:rPr>
          <w:sz w:val="26"/>
          <w:szCs w:val="26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СЛУШАЛИ:</w:t>
      </w:r>
      <w:r w:rsidR="00165D5C">
        <w:rPr>
          <w:rFonts w:eastAsiaTheme="minorHAnsi"/>
          <w:kern w:val="2"/>
          <w:sz w:val="26"/>
          <w:szCs w:val="26"/>
          <w:lang w:eastAsia="en-US"/>
        </w:rPr>
        <w:t xml:space="preserve">Приколотина Генадия Григорьевича , в своем выступлении он разъяснил участникам  собрания ,что настоящее обсуждение проходит </w:t>
      </w:r>
      <w:r w:rsidR="004E37F6">
        <w:rPr>
          <w:sz w:val="26"/>
          <w:szCs w:val="26"/>
        </w:rPr>
        <w:t xml:space="preserve">в рамках приоритетного проекта «Формирование комфортной городской среды на </w:t>
      </w:r>
      <w:r w:rsidR="004E37F6" w:rsidRPr="004E37F6">
        <w:rPr>
          <w:sz w:val="26"/>
          <w:szCs w:val="26"/>
        </w:rPr>
        <w:t>2021</w:t>
      </w:r>
      <w:r w:rsidR="004E37F6">
        <w:rPr>
          <w:sz w:val="26"/>
          <w:szCs w:val="26"/>
        </w:rPr>
        <w:t xml:space="preserve"> год». Отметил, что основной целью данного проекта является формирование комфортной городской среды в поселениях, благоустройство существующих парков на основе инициативе и предложений жителей, чтобы они стали более комфортным и посещаемым местом массового отдыха. До  настоящего времени благоустройство территорий общего пользования расположенных на территории Красюковского сельского поселения осуществлялось по отдельным видам работ, без взаимной увязки элементов благоустройства. Данный дизайн-проект предусматривает создание безопасных и благоприятных условий для отдыха граждан повышения уровня комфортности проживания населения.</w:t>
      </w:r>
    </w:p>
    <w:p w:rsidR="004E37F6" w:rsidRDefault="004E37F6" w:rsidP="004E37F6">
      <w:pPr>
        <w:pStyle w:val="ConsPlusNormal"/>
        <w:jc w:val="both"/>
      </w:pPr>
      <w:r>
        <w:rPr>
          <w:sz w:val="26"/>
          <w:szCs w:val="26"/>
        </w:rPr>
        <w:t xml:space="preserve">Также довел   до сведения всех присутствующих, что данный дизайн-проект был размещён на </w:t>
      </w:r>
      <w:r w:rsidRPr="004E37F6">
        <w:rPr>
          <w:sz w:val="26"/>
          <w:szCs w:val="26"/>
        </w:rPr>
        <w:t xml:space="preserve">официальном сайте Администрации Красюковского </w:t>
      </w:r>
      <w:r w:rsidR="00B53027">
        <w:rPr>
          <w:sz w:val="26"/>
          <w:szCs w:val="26"/>
        </w:rPr>
        <w:t xml:space="preserve">сельского поселения </w:t>
      </w:r>
      <w:r w:rsidRPr="004E37F6">
        <w:rPr>
          <w:sz w:val="26"/>
          <w:szCs w:val="26"/>
        </w:rPr>
        <w:t>в разделе   Муниципальные программы и на информационных стендах администрации</w:t>
      </w:r>
      <w:r>
        <w:rPr>
          <w:sz w:val="26"/>
          <w:szCs w:val="26"/>
        </w:rPr>
        <w:t xml:space="preserve"> сл. Красюковская и ознакомил участников собрания с дизайн-проектом благоустройства парковой зоны по адресу: Ростовская область, Октябрьский район, пос.Новоперсиановка ,ул.Советская,8.</w:t>
      </w:r>
    </w:p>
    <w:p w:rsidR="004E37F6" w:rsidRDefault="004E37F6" w:rsidP="004E37F6">
      <w:pPr>
        <w:pStyle w:val="ConsPlusNormal"/>
        <w:jc w:val="both"/>
      </w:pPr>
      <w:r>
        <w:rPr>
          <w:sz w:val="26"/>
          <w:szCs w:val="26"/>
        </w:rPr>
        <w:t xml:space="preserve">После ознакомления с дизайн-проектом благоустройства парковой зоны по адресу: Ростовская область, Октябрьский район, пос.Новоперсиановка ,ул.Советская,8.было предложено перейти </w:t>
      </w:r>
      <w:r w:rsidR="00477290">
        <w:rPr>
          <w:sz w:val="26"/>
          <w:szCs w:val="26"/>
        </w:rPr>
        <w:t>к рассмотрению вопросов и предложений участников собрания</w:t>
      </w:r>
    </w:p>
    <w:p w:rsidR="004E37F6" w:rsidRDefault="004E37F6" w:rsidP="004E37F6">
      <w:pPr>
        <w:pStyle w:val="ConsPlusNormal"/>
        <w:jc w:val="both"/>
        <w:rPr>
          <w:sz w:val="26"/>
          <w:szCs w:val="26"/>
        </w:rPr>
      </w:pPr>
    </w:p>
    <w:p w:rsidR="00477290" w:rsidRPr="00FD2EAF" w:rsidRDefault="00477290" w:rsidP="00477290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ГОЛОСОВАЛИ:</w:t>
      </w:r>
    </w:p>
    <w:p w:rsidR="00477290" w:rsidRPr="00FD2EAF" w:rsidRDefault="00477290" w:rsidP="00477290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«за» – </w:t>
      </w:r>
      <w:r w:rsidR="00B53027">
        <w:rPr>
          <w:rFonts w:eastAsiaTheme="minorHAnsi"/>
          <w:kern w:val="2"/>
          <w:sz w:val="26"/>
          <w:szCs w:val="26"/>
          <w:lang w:eastAsia="en-US"/>
        </w:rPr>
        <w:t>17</w:t>
      </w: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 чел.;</w:t>
      </w:r>
    </w:p>
    <w:p w:rsidR="00477290" w:rsidRPr="00FD2EAF" w:rsidRDefault="00477290" w:rsidP="00477290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«против» – нет;</w:t>
      </w:r>
    </w:p>
    <w:p w:rsidR="00477290" w:rsidRPr="00FD2EAF" w:rsidRDefault="00477290" w:rsidP="00477290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«воздержались» – _нет.</w:t>
      </w:r>
    </w:p>
    <w:p w:rsidR="004E37F6" w:rsidRDefault="004E37F6" w:rsidP="004E37F6">
      <w:pPr>
        <w:pStyle w:val="ConsPlusNormal"/>
        <w:jc w:val="both"/>
      </w:pPr>
    </w:p>
    <w:p w:rsidR="00FD2EAF" w:rsidRPr="00FD2EAF" w:rsidRDefault="00FD2EAF" w:rsidP="00165D5C">
      <w:pPr>
        <w:pStyle w:val="af2"/>
        <w:spacing w:before="0" w:beforeAutospacing="0" w:after="0" w:afterAutospacing="0"/>
        <w:rPr>
          <w:rFonts w:eastAsiaTheme="minorHAnsi"/>
          <w:kern w:val="2"/>
          <w:sz w:val="26"/>
          <w:szCs w:val="26"/>
        </w:rPr>
      </w:pPr>
    </w:p>
    <w:p w:rsidR="00477290" w:rsidRDefault="008E6BF7" w:rsidP="00477290">
      <w:pPr>
        <w:pStyle w:val="ConsPlusNormal"/>
        <w:jc w:val="both"/>
      </w:pPr>
      <w:r w:rsidRPr="00FD2EAF">
        <w:rPr>
          <w:rFonts w:eastAsiaTheme="minorHAnsi"/>
          <w:kern w:val="2"/>
          <w:sz w:val="26"/>
          <w:szCs w:val="26"/>
          <w:lang w:eastAsia="en-US"/>
        </w:rPr>
        <w:lastRenderedPageBreak/>
        <w:t>СЛУШАЛИ</w:t>
      </w:r>
      <w:r w:rsidRPr="00FD2EAF">
        <w:rPr>
          <w:rFonts w:eastAsiaTheme="minorHAnsi"/>
          <w:kern w:val="2"/>
          <w:sz w:val="26"/>
          <w:szCs w:val="26"/>
        </w:rPr>
        <w:t>:</w:t>
      </w:r>
      <w:r w:rsidR="00477290" w:rsidRPr="00477290">
        <w:t xml:space="preserve"> </w:t>
      </w:r>
      <w:r w:rsidR="00477290">
        <w:t>Головатую Елену Юрьевну</w:t>
      </w:r>
      <w:r w:rsidR="00477290">
        <w:rPr>
          <w:sz w:val="26"/>
          <w:szCs w:val="26"/>
        </w:rPr>
        <w:t xml:space="preserve"> Я считаю, что благоустройство существующей зоны, которая в настоящий момент не соответствует своему функциональному назначению, способствует созданию наиболее благоприятных и комфортных условий жизнедеятельности населения. Данный дизайн-проект предусматривает все виды работ, необходимые для того чтобы наша парковая зона соответствовал нашим требованиям, деятельность которого будет способствовать развитию культуры, инфраструктуры поселка,  профилактике правонарушений среди подросткового  поколения, развитию культурно-массовой работы, условий проживания в сельской местности. И предлагаю утвердить дизайн-проекта благоустройства парковой зоны по адресу: Ростовская область, Октябрьский район, пос.Новоперсиановка ,ул.Советская,8.</w:t>
      </w:r>
    </w:p>
    <w:p w:rsidR="00477290" w:rsidRDefault="0054715A" w:rsidP="00477290">
      <w:pPr>
        <w:pStyle w:val="ConsPlusNormal"/>
        <w:jc w:val="both"/>
      </w:pPr>
      <w:r w:rsidRPr="00FD2EAF">
        <w:rPr>
          <w:rFonts w:eastAsiaTheme="minorHAnsi"/>
          <w:kern w:val="2"/>
          <w:sz w:val="26"/>
          <w:szCs w:val="26"/>
          <w:lang w:eastAsia="en-US"/>
        </w:rPr>
        <w:t>СЛУШАЛИ</w:t>
      </w:r>
      <w:r w:rsidR="005A4541">
        <w:rPr>
          <w:rFonts w:eastAsiaTheme="minorHAnsi"/>
          <w:kern w:val="2"/>
          <w:sz w:val="26"/>
          <w:szCs w:val="26"/>
          <w:lang w:eastAsia="en-US"/>
        </w:rPr>
        <w:t>:</w:t>
      </w:r>
      <w:r w:rsidR="00477290" w:rsidRPr="00477290">
        <w:t xml:space="preserve"> </w:t>
      </w:r>
      <w:r w:rsidR="00477290">
        <w:t xml:space="preserve">Бугаева Виктора Ивановича </w:t>
      </w:r>
      <w:r w:rsidR="00477290">
        <w:rPr>
          <w:sz w:val="26"/>
          <w:szCs w:val="26"/>
        </w:rPr>
        <w:t xml:space="preserve"> Поддерживаю инициативу выступающих по благоустройству  парковой зоны. Проводим в нём такие масштабные мероприятия, как День Победы, чествование наших героев, а условия парка не удовлетворяют нашим требованиям, и предложил утвердить вышеуказанный дизайн-проект.</w:t>
      </w:r>
    </w:p>
    <w:p w:rsidR="00477290" w:rsidRDefault="00477290" w:rsidP="00477290">
      <w:pPr>
        <w:pStyle w:val="ConsPlusNormal"/>
        <w:jc w:val="both"/>
        <w:rPr>
          <w:sz w:val="26"/>
          <w:szCs w:val="26"/>
        </w:rPr>
      </w:pPr>
    </w:p>
    <w:p w:rsidR="00477290" w:rsidRPr="00FD2EAF" w:rsidRDefault="00477290" w:rsidP="00477290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ГОЛОСОВАЛИ:</w:t>
      </w:r>
    </w:p>
    <w:p w:rsidR="00477290" w:rsidRPr="00FD2EAF" w:rsidRDefault="00477290" w:rsidP="00477290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«за» – </w:t>
      </w:r>
      <w:r w:rsidR="00B53027">
        <w:rPr>
          <w:rFonts w:eastAsiaTheme="minorHAnsi"/>
          <w:kern w:val="2"/>
          <w:sz w:val="26"/>
          <w:szCs w:val="26"/>
          <w:lang w:eastAsia="en-US"/>
        </w:rPr>
        <w:t>17</w:t>
      </w: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 чел.;</w:t>
      </w:r>
    </w:p>
    <w:p w:rsidR="00477290" w:rsidRPr="00FD2EAF" w:rsidRDefault="00477290" w:rsidP="00477290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«против» – нет;</w:t>
      </w:r>
    </w:p>
    <w:p w:rsidR="00477290" w:rsidRPr="00FD2EAF" w:rsidRDefault="00477290" w:rsidP="00477290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«воздержались» – _нет.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РЕШИЛИ: </w:t>
      </w:r>
    </w:p>
    <w:p w:rsidR="00DB3619" w:rsidRDefault="00DB3619" w:rsidP="00DB3619">
      <w:pPr>
        <w:numPr>
          <w:ilvl w:val="0"/>
          <w:numId w:val="5"/>
        </w:numPr>
        <w:tabs>
          <w:tab w:val="left" w:pos="360"/>
        </w:tabs>
        <w:suppressAutoHyphens/>
        <w:ind w:left="0" w:firstLine="0"/>
        <w:jc w:val="both"/>
      </w:pPr>
      <w:r w:rsidRPr="00DB3619">
        <w:rPr>
          <w:sz w:val="26"/>
          <w:szCs w:val="26"/>
        </w:rPr>
        <w:t xml:space="preserve"> </w:t>
      </w:r>
      <w:r>
        <w:rPr>
          <w:sz w:val="26"/>
          <w:szCs w:val="26"/>
        </w:rPr>
        <w:t>По итогам собрания утвердить    дизайн-проект благоустройства парковой зоны по адресу: Ростовская область, Октябрьский район, пос.Новоперсиановка ,ул.Советская,8.</w:t>
      </w:r>
    </w:p>
    <w:p w:rsidR="009C2F36" w:rsidRPr="00FD2EAF" w:rsidRDefault="009C2F36" w:rsidP="00DB3619">
      <w:pPr>
        <w:pStyle w:val="af2"/>
        <w:spacing w:before="0" w:beforeAutospacing="0" w:after="0" w:afterAutospacing="0"/>
        <w:rPr>
          <w:sz w:val="26"/>
          <w:szCs w:val="26"/>
          <w:lang w:eastAsia="en-US"/>
        </w:rPr>
      </w:pPr>
    </w:p>
    <w:p w:rsidR="00F502D2" w:rsidRPr="00FD2EAF" w:rsidRDefault="00F502D2" w:rsidP="00F502D2">
      <w:pPr>
        <w:rPr>
          <w:sz w:val="26"/>
          <w:szCs w:val="26"/>
          <w:lang w:eastAsia="en-US"/>
        </w:rPr>
      </w:pP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2. </w:t>
      </w:r>
      <w:r w:rsidR="00DB3619">
        <w:rPr>
          <w:sz w:val="26"/>
          <w:szCs w:val="26"/>
        </w:rPr>
        <w:t>Направить дизайн-проект благоустройства парковой зоны по адресу: Ростовская область, Октябрьский район, пос.Новоперсиановка ,ул.Советская,8.в Администрацию Красюковского сельского поселения для принятия участия в конкурсе и подаче заяки в минестерство ЖКХ Ростовской области.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54715A" w:rsidRPr="00FD2EAF" w:rsidRDefault="0054715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DB3619" w:rsidRDefault="00DB3619" w:rsidP="00DB3619">
      <w:pPr>
        <w:tabs>
          <w:tab w:val="left" w:pos="360"/>
        </w:tabs>
        <w:jc w:val="both"/>
      </w:pPr>
      <w:r>
        <w:rPr>
          <w:sz w:val="26"/>
          <w:szCs w:val="26"/>
        </w:rPr>
        <w:t>3. Протокол собрания обнародовать на информационных стендах  Красюковского сельского поселения и на официальном сайте Красюковского сельского поселения.</w:t>
      </w:r>
    </w:p>
    <w:p w:rsidR="00DB3619" w:rsidRDefault="00DB3619" w:rsidP="00DB3619">
      <w:pPr>
        <w:tabs>
          <w:tab w:val="left" w:pos="360"/>
        </w:tabs>
        <w:jc w:val="both"/>
        <w:rPr>
          <w:sz w:val="26"/>
          <w:szCs w:val="26"/>
        </w:rPr>
      </w:pPr>
    </w:p>
    <w:p w:rsidR="0046202A" w:rsidRPr="00FD2EAF" w:rsidRDefault="0046202A" w:rsidP="0063347A">
      <w:pPr>
        <w:rPr>
          <w:rFonts w:eastAsiaTheme="minorHAnsi"/>
          <w:kern w:val="2"/>
          <w:sz w:val="26"/>
          <w:szCs w:val="26"/>
          <w:vertAlign w:val="superscript"/>
          <w:lang w:eastAsia="en-US"/>
        </w:rPr>
      </w:pPr>
    </w:p>
    <w:p w:rsidR="00DB3619" w:rsidRPr="00FD2EAF" w:rsidRDefault="00DB3619" w:rsidP="00DB3619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ГОЛОСОВАЛИ:</w:t>
      </w:r>
    </w:p>
    <w:p w:rsidR="00DB3619" w:rsidRPr="00FD2EAF" w:rsidRDefault="00DB3619" w:rsidP="00DB3619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«за» – </w:t>
      </w:r>
      <w:r w:rsidR="00B53027">
        <w:rPr>
          <w:rFonts w:eastAsiaTheme="minorHAnsi"/>
          <w:kern w:val="2"/>
          <w:sz w:val="26"/>
          <w:szCs w:val="26"/>
          <w:lang w:eastAsia="en-US"/>
        </w:rPr>
        <w:t>17</w:t>
      </w: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 чел.;</w:t>
      </w:r>
    </w:p>
    <w:p w:rsidR="00DB3619" w:rsidRPr="00FD2EAF" w:rsidRDefault="00DB3619" w:rsidP="00DB3619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«против» – нет;</w:t>
      </w:r>
    </w:p>
    <w:p w:rsidR="00DB3619" w:rsidRPr="00FD2EAF" w:rsidRDefault="00DB3619" w:rsidP="00DB3619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«воздержались» – _нет.</w:t>
      </w:r>
    </w:p>
    <w:p w:rsidR="008B070B" w:rsidRDefault="008B070B" w:rsidP="009A1BC2">
      <w:pPr>
        <w:spacing w:line="230" w:lineRule="auto"/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B53027" w:rsidRDefault="00B53027" w:rsidP="009A1BC2">
      <w:pPr>
        <w:spacing w:line="230" w:lineRule="auto"/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B53027" w:rsidRDefault="00B53027" w:rsidP="009A1BC2">
      <w:pPr>
        <w:spacing w:line="230" w:lineRule="auto"/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B53027" w:rsidRDefault="00B53027" w:rsidP="009A1BC2">
      <w:pPr>
        <w:spacing w:line="230" w:lineRule="auto"/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Default="00FE05AA" w:rsidP="009A1BC2">
      <w:pPr>
        <w:spacing w:line="230" w:lineRule="auto"/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Председатель собрания граждан: _____</w:t>
      </w:r>
      <w:r w:rsidR="007E43A2" w:rsidRPr="00FD2EAF">
        <w:rPr>
          <w:rFonts w:eastAsiaTheme="minorHAnsi"/>
          <w:kern w:val="2"/>
          <w:sz w:val="26"/>
          <w:szCs w:val="26"/>
          <w:lang w:eastAsia="en-US"/>
        </w:rPr>
        <w:t>__</w:t>
      </w:r>
      <w:r w:rsidRPr="00FD2EAF">
        <w:rPr>
          <w:rFonts w:eastAsiaTheme="minorHAnsi"/>
          <w:kern w:val="2"/>
          <w:sz w:val="26"/>
          <w:szCs w:val="26"/>
          <w:lang w:eastAsia="en-US"/>
        </w:rPr>
        <w:t>_____</w:t>
      </w:r>
      <w:r w:rsidRPr="00FD2EAF">
        <w:rPr>
          <w:rFonts w:eastAsiaTheme="minorHAnsi"/>
          <w:kern w:val="2"/>
          <w:sz w:val="26"/>
          <w:szCs w:val="26"/>
          <w:lang w:eastAsia="en-US"/>
        </w:rPr>
        <w:tab/>
      </w:r>
      <w:r w:rsidRPr="00FD2EAF">
        <w:rPr>
          <w:rFonts w:eastAsiaTheme="minorHAnsi"/>
          <w:kern w:val="2"/>
          <w:sz w:val="26"/>
          <w:szCs w:val="26"/>
          <w:lang w:eastAsia="en-US"/>
        </w:rPr>
        <w:tab/>
      </w:r>
      <w:r w:rsidR="00BA47DF">
        <w:rPr>
          <w:rFonts w:eastAsiaTheme="minorHAnsi"/>
          <w:kern w:val="2"/>
          <w:sz w:val="26"/>
          <w:szCs w:val="26"/>
          <w:lang w:eastAsia="en-US"/>
        </w:rPr>
        <w:t>Бугаев В.И.</w:t>
      </w:r>
    </w:p>
    <w:p w:rsidR="00A66DB7" w:rsidRPr="00FD2EAF" w:rsidRDefault="00A66DB7" w:rsidP="009A1BC2">
      <w:pPr>
        <w:spacing w:line="230" w:lineRule="auto"/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Pr="00FD2EAF" w:rsidRDefault="007E43A2" w:rsidP="009A1BC2">
      <w:pPr>
        <w:spacing w:line="230" w:lineRule="auto"/>
        <w:jc w:val="both"/>
        <w:rPr>
          <w:rFonts w:eastAsiaTheme="minorHAnsi"/>
          <w:kern w:val="2"/>
          <w:sz w:val="26"/>
          <w:szCs w:val="26"/>
          <w:vertAlign w:val="superscript"/>
          <w:lang w:eastAsia="en-US"/>
        </w:rPr>
      </w:pPr>
      <w:r w:rsidRPr="00FD2EAF">
        <w:rPr>
          <w:rFonts w:eastAsiaTheme="minorHAnsi"/>
          <w:kern w:val="2"/>
          <w:sz w:val="26"/>
          <w:szCs w:val="26"/>
          <w:vertAlign w:val="superscript"/>
          <w:lang w:eastAsia="en-US"/>
        </w:rPr>
        <w:tab/>
      </w:r>
      <w:r w:rsidR="00FE05AA" w:rsidRPr="00FD2EAF">
        <w:rPr>
          <w:rFonts w:eastAsiaTheme="minorHAnsi"/>
          <w:kern w:val="2"/>
          <w:sz w:val="26"/>
          <w:szCs w:val="26"/>
          <w:vertAlign w:val="superscript"/>
          <w:lang w:eastAsia="en-US"/>
        </w:rPr>
        <w:t xml:space="preserve">(подпись) </w:t>
      </w:r>
      <w:r w:rsidR="00FE05AA" w:rsidRPr="00FD2EAF">
        <w:rPr>
          <w:rFonts w:eastAsiaTheme="minorHAnsi"/>
          <w:kern w:val="2"/>
          <w:sz w:val="26"/>
          <w:szCs w:val="26"/>
          <w:vertAlign w:val="superscript"/>
          <w:lang w:eastAsia="en-US"/>
        </w:rPr>
        <w:tab/>
      </w:r>
      <w:r w:rsidR="00FE05AA" w:rsidRPr="00FD2EAF">
        <w:rPr>
          <w:rFonts w:eastAsiaTheme="minorHAnsi"/>
          <w:kern w:val="2"/>
          <w:sz w:val="26"/>
          <w:szCs w:val="26"/>
          <w:vertAlign w:val="superscript"/>
          <w:lang w:eastAsia="en-US"/>
        </w:rPr>
        <w:tab/>
      </w:r>
      <w:r w:rsidR="00FE05AA" w:rsidRPr="00FD2EAF">
        <w:rPr>
          <w:rFonts w:eastAsiaTheme="minorHAnsi"/>
          <w:kern w:val="2"/>
          <w:sz w:val="26"/>
          <w:szCs w:val="26"/>
          <w:vertAlign w:val="superscript"/>
          <w:lang w:eastAsia="en-US"/>
        </w:rPr>
        <w:tab/>
      </w:r>
      <w:r w:rsidR="00FE05AA" w:rsidRPr="00FD2EAF">
        <w:rPr>
          <w:rFonts w:eastAsiaTheme="minorHAnsi"/>
          <w:kern w:val="2"/>
          <w:sz w:val="26"/>
          <w:szCs w:val="26"/>
          <w:vertAlign w:val="superscript"/>
          <w:lang w:eastAsia="en-US"/>
        </w:rPr>
        <w:tab/>
      </w:r>
    </w:p>
    <w:p w:rsidR="007E43A2" w:rsidRDefault="007E43A2" w:rsidP="009A1BC2">
      <w:pPr>
        <w:spacing w:line="230" w:lineRule="auto"/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A66DB7" w:rsidRDefault="00A66DB7" w:rsidP="009A1BC2">
      <w:pPr>
        <w:spacing w:line="230" w:lineRule="auto"/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A66DB7" w:rsidRPr="00FD2EAF" w:rsidRDefault="00A66DB7" w:rsidP="009A1BC2">
      <w:pPr>
        <w:spacing w:line="230" w:lineRule="auto"/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Pr="00FD2EAF" w:rsidRDefault="00FE05AA" w:rsidP="009A1BC2">
      <w:pPr>
        <w:spacing w:line="230" w:lineRule="auto"/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lastRenderedPageBreak/>
        <w:t>Секретарь собрания граждан:       _______</w:t>
      </w:r>
      <w:r w:rsidR="007E43A2" w:rsidRPr="00FD2EAF">
        <w:rPr>
          <w:rFonts w:eastAsiaTheme="minorHAnsi"/>
          <w:kern w:val="2"/>
          <w:sz w:val="26"/>
          <w:szCs w:val="26"/>
          <w:lang w:eastAsia="en-US"/>
        </w:rPr>
        <w:t>__</w:t>
      </w:r>
      <w:r w:rsidRPr="00FD2EAF">
        <w:rPr>
          <w:rFonts w:eastAsiaTheme="minorHAnsi"/>
          <w:kern w:val="2"/>
          <w:sz w:val="26"/>
          <w:szCs w:val="26"/>
          <w:lang w:eastAsia="en-US"/>
        </w:rPr>
        <w:t>___</w:t>
      </w:r>
      <w:r w:rsidRPr="00FD2EAF">
        <w:rPr>
          <w:rFonts w:eastAsiaTheme="minorHAnsi"/>
          <w:kern w:val="2"/>
          <w:sz w:val="26"/>
          <w:szCs w:val="26"/>
          <w:lang w:eastAsia="en-US"/>
        </w:rPr>
        <w:tab/>
      </w:r>
      <w:r w:rsidRPr="00FD2EAF">
        <w:rPr>
          <w:rFonts w:eastAsiaTheme="minorHAnsi"/>
          <w:kern w:val="2"/>
          <w:sz w:val="26"/>
          <w:szCs w:val="26"/>
          <w:lang w:eastAsia="en-US"/>
        </w:rPr>
        <w:tab/>
      </w:r>
      <w:r w:rsidR="00BA47DF">
        <w:rPr>
          <w:rFonts w:eastAsiaTheme="minorHAnsi"/>
          <w:kern w:val="2"/>
          <w:sz w:val="26"/>
          <w:szCs w:val="26"/>
          <w:lang w:eastAsia="en-US"/>
        </w:rPr>
        <w:t>Лиманцева Н.В.</w:t>
      </w:r>
    </w:p>
    <w:p w:rsidR="00FE05AA" w:rsidRPr="00FD2EAF" w:rsidRDefault="007E43A2" w:rsidP="009A1BC2">
      <w:pPr>
        <w:spacing w:line="230" w:lineRule="auto"/>
        <w:jc w:val="both"/>
        <w:rPr>
          <w:rFonts w:eastAsiaTheme="minorHAnsi"/>
          <w:kern w:val="2"/>
          <w:sz w:val="26"/>
          <w:szCs w:val="26"/>
          <w:vertAlign w:val="superscript"/>
          <w:lang w:eastAsia="en-US"/>
        </w:rPr>
      </w:pPr>
      <w:r w:rsidRPr="00FD2EAF">
        <w:rPr>
          <w:rFonts w:eastAsiaTheme="minorHAnsi"/>
          <w:kern w:val="2"/>
          <w:sz w:val="26"/>
          <w:szCs w:val="26"/>
          <w:vertAlign w:val="superscript"/>
          <w:lang w:eastAsia="en-US"/>
        </w:rPr>
        <w:tab/>
      </w:r>
      <w:r w:rsidR="00FE05AA" w:rsidRPr="00FD2EAF">
        <w:rPr>
          <w:rFonts w:eastAsiaTheme="minorHAnsi"/>
          <w:kern w:val="2"/>
          <w:sz w:val="26"/>
          <w:szCs w:val="26"/>
          <w:vertAlign w:val="superscript"/>
          <w:lang w:eastAsia="en-US"/>
        </w:rPr>
        <w:t xml:space="preserve">(подпись) </w:t>
      </w:r>
      <w:r w:rsidR="00FE05AA" w:rsidRPr="00FD2EAF">
        <w:rPr>
          <w:rFonts w:eastAsiaTheme="minorHAnsi"/>
          <w:kern w:val="2"/>
          <w:sz w:val="26"/>
          <w:szCs w:val="26"/>
          <w:vertAlign w:val="superscript"/>
          <w:lang w:eastAsia="en-US"/>
        </w:rPr>
        <w:tab/>
      </w:r>
      <w:r w:rsidR="00FE05AA" w:rsidRPr="00FD2EAF">
        <w:rPr>
          <w:rFonts w:eastAsiaTheme="minorHAnsi"/>
          <w:kern w:val="2"/>
          <w:sz w:val="26"/>
          <w:szCs w:val="26"/>
          <w:vertAlign w:val="superscript"/>
          <w:lang w:eastAsia="en-US"/>
        </w:rPr>
        <w:tab/>
      </w:r>
      <w:r w:rsidR="00FE05AA" w:rsidRPr="00FD2EAF">
        <w:rPr>
          <w:rFonts w:eastAsiaTheme="minorHAnsi"/>
          <w:kern w:val="2"/>
          <w:sz w:val="26"/>
          <w:szCs w:val="26"/>
          <w:vertAlign w:val="superscript"/>
          <w:lang w:eastAsia="en-US"/>
        </w:rPr>
        <w:tab/>
      </w:r>
      <w:r w:rsidR="00FE05AA" w:rsidRPr="00FD2EAF">
        <w:rPr>
          <w:rFonts w:eastAsiaTheme="minorHAnsi"/>
          <w:kern w:val="2"/>
          <w:sz w:val="26"/>
          <w:szCs w:val="26"/>
          <w:vertAlign w:val="superscript"/>
          <w:lang w:eastAsia="en-US"/>
        </w:rPr>
        <w:tab/>
      </w:r>
    </w:p>
    <w:p w:rsidR="00FE05AA" w:rsidRPr="00FD2EAF" w:rsidRDefault="00FE05AA" w:rsidP="00F059A5">
      <w:pPr>
        <w:ind w:left="5387"/>
        <w:jc w:val="center"/>
        <w:rPr>
          <w:rFonts w:ascii="Arial Narrow" w:eastAsiaTheme="majorEastAsia" w:hAnsi="Arial Narrow"/>
          <w:iCs/>
          <w:kern w:val="2"/>
          <w:sz w:val="24"/>
          <w:szCs w:val="24"/>
          <w:lang w:eastAsia="en-US" w:bidi="en-US"/>
        </w:rPr>
      </w:pPr>
      <w:r w:rsidRPr="00FD2EAF">
        <w:rPr>
          <w:rFonts w:ascii="Arial Narrow" w:eastAsiaTheme="majorEastAsia" w:hAnsi="Arial Narrow"/>
          <w:iCs/>
          <w:kern w:val="2"/>
          <w:sz w:val="24"/>
          <w:szCs w:val="24"/>
          <w:lang w:eastAsia="en-US" w:bidi="en-US"/>
        </w:rPr>
        <w:t>Приложение № 1</w:t>
      </w:r>
    </w:p>
    <w:p w:rsidR="00FE05AA" w:rsidRPr="00FD2EAF" w:rsidRDefault="00FE05AA" w:rsidP="00F059A5">
      <w:pPr>
        <w:ind w:left="5387"/>
        <w:jc w:val="center"/>
        <w:rPr>
          <w:rFonts w:ascii="Arial Narrow" w:eastAsiaTheme="majorEastAsia" w:hAnsi="Arial Narrow"/>
          <w:iCs/>
          <w:kern w:val="2"/>
          <w:sz w:val="24"/>
          <w:szCs w:val="24"/>
          <w:lang w:eastAsia="en-US" w:bidi="en-US"/>
        </w:rPr>
      </w:pPr>
      <w:r w:rsidRPr="00FD2EAF">
        <w:rPr>
          <w:rFonts w:ascii="Arial Narrow" w:eastAsiaTheme="majorEastAsia" w:hAnsi="Arial Narrow"/>
          <w:iCs/>
          <w:kern w:val="2"/>
          <w:sz w:val="24"/>
          <w:szCs w:val="24"/>
          <w:lang w:eastAsia="en-US" w:bidi="en-US"/>
        </w:rPr>
        <w:t>к протоколу № _</w:t>
      </w:r>
      <w:r w:rsidR="00B53027">
        <w:rPr>
          <w:rFonts w:ascii="Arial Narrow" w:eastAsiaTheme="majorEastAsia" w:hAnsi="Arial Narrow"/>
          <w:iCs/>
          <w:kern w:val="2"/>
          <w:sz w:val="24"/>
          <w:szCs w:val="24"/>
          <w:lang w:eastAsia="en-US" w:bidi="en-US"/>
        </w:rPr>
        <w:t>1</w:t>
      </w:r>
      <w:r w:rsidRPr="00FD2EAF">
        <w:rPr>
          <w:rFonts w:ascii="Arial Narrow" w:eastAsiaTheme="majorEastAsia" w:hAnsi="Arial Narrow"/>
          <w:iCs/>
          <w:kern w:val="2"/>
          <w:sz w:val="24"/>
          <w:szCs w:val="24"/>
          <w:lang w:eastAsia="en-US" w:bidi="en-US"/>
        </w:rPr>
        <w:t>____</w:t>
      </w:r>
    </w:p>
    <w:p w:rsidR="00FE05AA" w:rsidRDefault="00B53027" w:rsidP="00B53027">
      <w:pPr>
        <w:ind w:left="5387"/>
        <w:jc w:val="center"/>
        <w:rPr>
          <w:rFonts w:asciiTheme="majorHAnsi" w:eastAsiaTheme="minorHAnsi" w:hAnsiTheme="majorHAnsi"/>
          <w:kern w:val="2"/>
          <w:sz w:val="24"/>
          <w:szCs w:val="24"/>
          <w:lang w:eastAsia="en-US"/>
        </w:rPr>
      </w:pPr>
      <w:r w:rsidRPr="00B53027">
        <w:rPr>
          <w:rFonts w:asciiTheme="majorHAnsi" w:eastAsiaTheme="minorHAnsi" w:hAnsiTheme="majorHAnsi"/>
          <w:kern w:val="2"/>
          <w:sz w:val="24"/>
          <w:szCs w:val="24"/>
          <w:lang w:eastAsia="en-US"/>
        </w:rPr>
        <w:t>собрания общественных организаций</w:t>
      </w:r>
      <w:r w:rsidR="00FE05AA" w:rsidRPr="00B53027">
        <w:rPr>
          <w:rFonts w:asciiTheme="majorHAnsi" w:eastAsiaTheme="majorEastAsia" w:hAnsiTheme="majorHAnsi"/>
          <w:iCs/>
          <w:kern w:val="2"/>
          <w:sz w:val="24"/>
          <w:szCs w:val="24"/>
          <w:lang w:eastAsia="en-US" w:bidi="en-US"/>
        </w:rPr>
        <w:t xml:space="preserve">, </w:t>
      </w:r>
      <w:r>
        <w:rPr>
          <w:rFonts w:asciiTheme="majorHAnsi" w:eastAsiaTheme="majorEastAsia" w:hAnsiTheme="majorHAnsi"/>
          <w:iCs/>
          <w:kern w:val="2"/>
          <w:sz w:val="24"/>
          <w:szCs w:val="24"/>
          <w:lang w:eastAsia="en-US" w:bidi="en-US"/>
        </w:rPr>
        <w:t xml:space="preserve">по </w:t>
      </w:r>
      <w:r>
        <w:rPr>
          <w:rFonts w:asciiTheme="majorHAnsi" w:eastAsiaTheme="minorHAnsi" w:hAnsiTheme="majorHAnsi"/>
          <w:kern w:val="2"/>
          <w:sz w:val="24"/>
          <w:szCs w:val="24"/>
          <w:lang w:eastAsia="en-US"/>
        </w:rPr>
        <w:t>экспертизе</w:t>
      </w:r>
      <w:r w:rsidRPr="00B53027">
        <w:rPr>
          <w:rFonts w:asciiTheme="majorHAnsi" w:eastAsiaTheme="minorHAnsi" w:hAnsiTheme="majorHAnsi"/>
          <w:kern w:val="2"/>
          <w:sz w:val="24"/>
          <w:szCs w:val="24"/>
          <w:lang w:eastAsia="en-US"/>
        </w:rPr>
        <w:t xml:space="preserve"> </w:t>
      </w:r>
      <w:r>
        <w:rPr>
          <w:rFonts w:asciiTheme="majorHAnsi" w:eastAsiaTheme="minorHAnsi" w:hAnsiTheme="majorHAnsi"/>
          <w:kern w:val="2"/>
          <w:sz w:val="24"/>
          <w:szCs w:val="24"/>
          <w:lang w:eastAsia="en-US"/>
        </w:rPr>
        <w:t>и оценке</w:t>
      </w:r>
      <w:r w:rsidRPr="00B53027">
        <w:rPr>
          <w:rFonts w:asciiTheme="majorHAnsi" w:eastAsiaTheme="minorHAnsi" w:hAnsiTheme="majorHAnsi"/>
          <w:kern w:val="2"/>
          <w:sz w:val="24"/>
          <w:szCs w:val="24"/>
          <w:lang w:eastAsia="en-US"/>
        </w:rPr>
        <w:t xml:space="preserve"> проекта «Благоустройство парковой зоны, по ул.Советская,8»</w:t>
      </w:r>
    </w:p>
    <w:p w:rsidR="00B53027" w:rsidRDefault="00B53027" w:rsidP="00B53027">
      <w:pPr>
        <w:ind w:left="5387"/>
        <w:jc w:val="center"/>
        <w:rPr>
          <w:rFonts w:asciiTheme="majorHAnsi" w:eastAsiaTheme="minorHAnsi" w:hAnsiTheme="majorHAnsi"/>
          <w:kern w:val="2"/>
          <w:sz w:val="24"/>
          <w:szCs w:val="24"/>
          <w:lang w:eastAsia="en-US"/>
        </w:rPr>
      </w:pPr>
    </w:p>
    <w:p w:rsidR="00B53027" w:rsidRPr="00B53027" w:rsidRDefault="00B53027" w:rsidP="00B53027">
      <w:pPr>
        <w:ind w:left="5387"/>
        <w:jc w:val="center"/>
        <w:rPr>
          <w:rFonts w:asciiTheme="majorHAnsi" w:eastAsiaTheme="minorHAnsi" w:hAnsiTheme="majorHAnsi"/>
          <w:kern w:val="2"/>
          <w:sz w:val="24"/>
          <w:szCs w:val="28"/>
          <w:lang w:eastAsia="en-US"/>
        </w:rPr>
      </w:pPr>
    </w:p>
    <w:p w:rsidR="00FE05AA" w:rsidRPr="00FD2EAF" w:rsidRDefault="00FE05AA" w:rsidP="00FE05AA">
      <w:pPr>
        <w:jc w:val="right"/>
        <w:rPr>
          <w:rFonts w:ascii="Arial Narrow" w:eastAsiaTheme="minorHAnsi" w:hAnsi="Arial Narrow"/>
          <w:kern w:val="2"/>
          <w:sz w:val="24"/>
          <w:szCs w:val="28"/>
          <w:lang w:eastAsia="en-US"/>
        </w:rPr>
      </w:pPr>
    </w:p>
    <w:p w:rsidR="00FE05AA" w:rsidRPr="00C936D0" w:rsidRDefault="00FE05AA" w:rsidP="007E43A2">
      <w:pPr>
        <w:pStyle w:val="1"/>
        <w:rPr>
          <w:szCs w:val="24"/>
        </w:rPr>
      </w:pPr>
      <w:r w:rsidRPr="00FD2EAF">
        <w:t>СПИСОК</w:t>
      </w:r>
      <w:r w:rsidR="007E43A2" w:rsidRPr="00FD2EAF">
        <w:br/>
      </w:r>
      <w:r w:rsidRPr="00C936D0">
        <w:rPr>
          <w:szCs w:val="24"/>
        </w:rPr>
        <w:t>граждан</w:t>
      </w:r>
      <w:r w:rsidR="00C936D0" w:rsidRPr="00C936D0">
        <w:rPr>
          <w:b/>
          <w:szCs w:val="24"/>
        </w:rPr>
        <w:t xml:space="preserve"> </w:t>
      </w:r>
      <w:r w:rsidR="00C936D0" w:rsidRPr="00C936D0">
        <w:rPr>
          <w:szCs w:val="24"/>
        </w:rPr>
        <w:t>собрания общественных организаций</w:t>
      </w:r>
      <w:r w:rsidRPr="00FD2EAF">
        <w:t xml:space="preserve">, присутствовавших </w:t>
      </w:r>
      <w:r w:rsidR="00C936D0">
        <w:t xml:space="preserve"> </w:t>
      </w:r>
      <w:r w:rsidR="00C936D0" w:rsidRPr="00C936D0">
        <w:rPr>
          <w:szCs w:val="24"/>
        </w:rPr>
        <w:t>на проведении общественной экспертизы и оценки проекта «Благоустройство парковой зоны, по ул.Советская,8» пос. Новоперсиановка</w:t>
      </w:r>
    </w:p>
    <w:p w:rsidR="00FE05AA" w:rsidRPr="00FD2EAF" w:rsidRDefault="00FE05AA" w:rsidP="00FE05AA">
      <w:pPr>
        <w:jc w:val="center"/>
        <w:rPr>
          <w:rFonts w:ascii="Arial Narrow" w:eastAsiaTheme="minorHAnsi" w:hAnsi="Arial Narrow"/>
          <w:kern w:val="2"/>
          <w:sz w:val="24"/>
          <w:szCs w:val="28"/>
          <w:lang w:eastAsia="en-US"/>
        </w:rPr>
      </w:pPr>
    </w:p>
    <w:p w:rsidR="00A10EA5" w:rsidRPr="00FD2EAF" w:rsidRDefault="00A10EA5" w:rsidP="00FE05AA">
      <w:pPr>
        <w:jc w:val="center"/>
        <w:rPr>
          <w:rFonts w:ascii="Arial Narrow" w:eastAsiaTheme="minorHAnsi" w:hAnsi="Arial Narrow"/>
          <w:kern w:val="2"/>
          <w:sz w:val="24"/>
          <w:szCs w:val="28"/>
          <w:lang w:eastAsia="en-US"/>
        </w:rPr>
      </w:pPr>
    </w:p>
    <w:tbl>
      <w:tblPr>
        <w:tblStyle w:val="ad"/>
        <w:tblW w:w="5000" w:type="pct"/>
        <w:tblLayout w:type="fixed"/>
        <w:tblCellMar>
          <w:left w:w="57" w:type="dxa"/>
          <w:right w:w="57" w:type="dxa"/>
        </w:tblCellMar>
        <w:tblLook w:val="04A0"/>
      </w:tblPr>
      <w:tblGrid>
        <w:gridCol w:w="602"/>
        <w:gridCol w:w="3771"/>
        <w:gridCol w:w="3771"/>
        <w:gridCol w:w="1722"/>
      </w:tblGrid>
      <w:tr w:rsidR="00FD2EAF" w:rsidRPr="00FD2EAF" w:rsidTr="00A10EA5">
        <w:tc>
          <w:tcPr>
            <w:tcW w:w="594" w:type="dxa"/>
          </w:tcPr>
          <w:p w:rsidR="00FE05AA" w:rsidRPr="00FD2EAF" w:rsidRDefault="00FE05AA" w:rsidP="00FE05AA">
            <w:pPr>
              <w:contextualSpacing/>
              <w:jc w:val="center"/>
              <w:rPr>
                <w:rFonts w:ascii="Arial Narrow" w:hAnsi="Arial Narrow" w:cs="Times New Roman"/>
                <w:kern w:val="2"/>
                <w:sz w:val="24"/>
                <w:szCs w:val="28"/>
              </w:rPr>
            </w:pPr>
            <w:r w:rsidRPr="00FD2EAF">
              <w:rPr>
                <w:rFonts w:ascii="Arial Narrow" w:hAnsi="Arial Narrow" w:cs="Times New Roman"/>
                <w:kern w:val="2"/>
                <w:sz w:val="24"/>
                <w:szCs w:val="28"/>
              </w:rPr>
              <w:t>№ п/п</w:t>
            </w:r>
          </w:p>
        </w:tc>
        <w:tc>
          <w:tcPr>
            <w:tcW w:w="3726" w:type="dxa"/>
          </w:tcPr>
          <w:p w:rsidR="00FE05AA" w:rsidRPr="00FD2EAF" w:rsidRDefault="00FE05AA" w:rsidP="00FE05AA">
            <w:pPr>
              <w:contextualSpacing/>
              <w:jc w:val="center"/>
              <w:rPr>
                <w:rFonts w:ascii="Arial Narrow" w:hAnsi="Arial Narrow" w:cs="Times New Roman"/>
                <w:kern w:val="2"/>
                <w:sz w:val="24"/>
                <w:szCs w:val="28"/>
              </w:rPr>
            </w:pPr>
            <w:r w:rsidRPr="00FD2EAF">
              <w:rPr>
                <w:rFonts w:ascii="Arial Narrow" w:hAnsi="Arial Narrow" w:cs="Times New Roman"/>
                <w:kern w:val="2"/>
                <w:sz w:val="24"/>
                <w:szCs w:val="28"/>
              </w:rPr>
              <w:t>Ф.И.О.</w:t>
            </w:r>
          </w:p>
        </w:tc>
        <w:tc>
          <w:tcPr>
            <w:tcW w:w="3726" w:type="dxa"/>
          </w:tcPr>
          <w:p w:rsidR="00FE05AA" w:rsidRPr="00FD2EAF" w:rsidRDefault="00FE05AA" w:rsidP="00FE05AA">
            <w:pPr>
              <w:contextualSpacing/>
              <w:jc w:val="center"/>
              <w:rPr>
                <w:rFonts w:ascii="Arial Narrow" w:hAnsi="Arial Narrow" w:cs="Times New Roman"/>
                <w:kern w:val="2"/>
                <w:sz w:val="24"/>
                <w:szCs w:val="28"/>
              </w:rPr>
            </w:pPr>
            <w:r w:rsidRPr="00FD2EAF">
              <w:rPr>
                <w:rFonts w:ascii="Arial Narrow" w:hAnsi="Arial Narrow" w:cs="Times New Roman"/>
                <w:kern w:val="2"/>
                <w:sz w:val="24"/>
                <w:szCs w:val="28"/>
              </w:rPr>
              <w:t>Адрес</w:t>
            </w:r>
          </w:p>
        </w:tc>
        <w:tc>
          <w:tcPr>
            <w:tcW w:w="1701" w:type="dxa"/>
          </w:tcPr>
          <w:p w:rsidR="00FE05AA" w:rsidRPr="00FD2EAF" w:rsidRDefault="00FE05AA" w:rsidP="00FE05AA">
            <w:pPr>
              <w:contextualSpacing/>
              <w:jc w:val="center"/>
              <w:rPr>
                <w:rFonts w:ascii="Arial Narrow" w:hAnsi="Arial Narrow" w:cs="Times New Roman"/>
                <w:kern w:val="2"/>
                <w:sz w:val="24"/>
                <w:szCs w:val="28"/>
              </w:rPr>
            </w:pPr>
            <w:r w:rsidRPr="00FD2EAF">
              <w:rPr>
                <w:rFonts w:ascii="Arial Narrow" w:hAnsi="Arial Narrow" w:cs="Times New Roman"/>
                <w:kern w:val="2"/>
                <w:sz w:val="24"/>
                <w:szCs w:val="28"/>
              </w:rPr>
              <w:t>Подпись</w:t>
            </w:r>
          </w:p>
        </w:tc>
      </w:tr>
      <w:tr w:rsidR="00FD2EAF" w:rsidRPr="00FD2EAF" w:rsidTr="00A10EA5">
        <w:tc>
          <w:tcPr>
            <w:tcW w:w="594" w:type="dxa"/>
          </w:tcPr>
          <w:p w:rsidR="00FE05AA" w:rsidRPr="00FD2EAF" w:rsidRDefault="00FE05AA" w:rsidP="00FE05AA">
            <w:pPr>
              <w:contextualSpacing/>
              <w:jc w:val="center"/>
              <w:rPr>
                <w:rFonts w:ascii="Arial Narrow" w:hAnsi="Arial Narrow" w:cs="Times New Roman"/>
                <w:kern w:val="2"/>
                <w:sz w:val="24"/>
                <w:szCs w:val="28"/>
              </w:rPr>
            </w:pPr>
            <w:r w:rsidRPr="00FD2EAF">
              <w:rPr>
                <w:rFonts w:ascii="Arial Narrow" w:hAnsi="Arial Narrow" w:cs="Times New Roman"/>
                <w:kern w:val="2"/>
                <w:sz w:val="24"/>
                <w:szCs w:val="28"/>
              </w:rPr>
              <w:t>1</w:t>
            </w:r>
          </w:p>
        </w:tc>
        <w:tc>
          <w:tcPr>
            <w:tcW w:w="3726" w:type="dxa"/>
          </w:tcPr>
          <w:p w:rsidR="00FE05AA" w:rsidRPr="00FD2EAF" w:rsidRDefault="00FE05AA" w:rsidP="00FE05AA">
            <w:pPr>
              <w:contextualSpacing/>
              <w:jc w:val="center"/>
              <w:rPr>
                <w:rFonts w:ascii="Arial Narrow" w:hAnsi="Arial Narrow" w:cs="Times New Roman"/>
                <w:kern w:val="2"/>
                <w:sz w:val="24"/>
                <w:szCs w:val="28"/>
              </w:rPr>
            </w:pPr>
            <w:r w:rsidRPr="00FD2EAF">
              <w:rPr>
                <w:rFonts w:ascii="Arial Narrow" w:hAnsi="Arial Narrow" w:cs="Times New Roman"/>
                <w:kern w:val="2"/>
                <w:sz w:val="24"/>
                <w:szCs w:val="28"/>
              </w:rPr>
              <w:t>2</w:t>
            </w:r>
          </w:p>
        </w:tc>
        <w:tc>
          <w:tcPr>
            <w:tcW w:w="3726" w:type="dxa"/>
          </w:tcPr>
          <w:p w:rsidR="00FE05AA" w:rsidRPr="00FD2EAF" w:rsidRDefault="00FE05AA" w:rsidP="00FE05AA">
            <w:pPr>
              <w:contextualSpacing/>
              <w:jc w:val="center"/>
              <w:rPr>
                <w:rFonts w:ascii="Arial Narrow" w:hAnsi="Arial Narrow" w:cs="Times New Roman"/>
                <w:kern w:val="2"/>
                <w:sz w:val="24"/>
                <w:szCs w:val="28"/>
              </w:rPr>
            </w:pPr>
            <w:r w:rsidRPr="00FD2EAF">
              <w:rPr>
                <w:rFonts w:ascii="Arial Narrow" w:hAnsi="Arial Narrow" w:cs="Times New Roman"/>
                <w:kern w:val="2"/>
                <w:sz w:val="24"/>
                <w:szCs w:val="28"/>
              </w:rPr>
              <w:t>3</w:t>
            </w:r>
          </w:p>
        </w:tc>
        <w:tc>
          <w:tcPr>
            <w:tcW w:w="1701" w:type="dxa"/>
          </w:tcPr>
          <w:p w:rsidR="00FE05AA" w:rsidRPr="00FD2EAF" w:rsidRDefault="00FE05AA" w:rsidP="00FE05AA">
            <w:pPr>
              <w:contextualSpacing/>
              <w:jc w:val="center"/>
              <w:rPr>
                <w:rFonts w:ascii="Arial Narrow" w:hAnsi="Arial Narrow" w:cs="Times New Roman"/>
                <w:kern w:val="2"/>
                <w:sz w:val="24"/>
                <w:szCs w:val="28"/>
              </w:rPr>
            </w:pPr>
            <w:r w:rsidRPr="00FD2EAF">
              <w:rPr>
                <w:rFonts w:ascii="Arial Narrow" w:hAnsi="Arial Narrow" w:cs="Times New Roman"/>
                <w:kern w:val="2"/>
                <w:sz w:val="24"/>
                <w:szCs w:val="28"/>
              </w:rPr>
              <w:t>4</w:t>
            </w:r>
          </w:p>
        </w:tc>
      </w:tr>
      <w:tr w:rsidR="00FD2EAF" w:rsidRPr="00FD2EAF" w:rsidTr="00A10EA5">
        <w:tc>
          <w:tcPr>
            <w:tcW w:w="594" w:type="dxa"/>
          </w:tcPr>
          <w:p w:rsidR="00FE05AA" w:rsidRPr="00FD2EAF" w:rsidRDefault="00FE05AA" w:rsidP="00FE05AA">
            <w:pPr>
              <w:contextualSpacing/>
              <w:jc w:val="both"/>
              <w:rPr>
                <w:rFonts w:ascii="Arial Narrow" w:hAnsi="Arial Narrow" w:cs="Times New Roman"/>
                <w:kern w:val="2"/>
                <w:sz w:val="24"/>
                <w:szCs w:val="28"/>
              </w:rPr>
            </w:pPr>
          </w:p>
        </w:tc>
        <w:tc>
          <w:tcPr>
            <w:tcW w:w="3726" w:type="dxa"/>
          </w:tcPr>
          <w:p w:rsidR="00FE05AA" w:rsidRPr="00FD2EAF" w:rsidRDefault="00BA47DF" w:rsidP="00FE05AA">
            <w:pPr>
              <w:contextualSpacing/>
              <w:jc w:val="both"/>
              <w:rPr>
                <w:rFonts w:ascii="Arial Narrow" w:hAnsi="Arial Narrow" w:cs="Times New Roman"/>
                <w:kern w:val="2"/>
                <w:sz w:val="24"/>
                <w:szCs w:val="28"/>
              </w:rPr>
            </w:pPr>
            <w:r w:rsidRPr="00BA47DF">
              <w:rPr>
                <w:rFonts w:ascii="Arial Narrow" w:hAnsi="Arial Narrow" w:cs="Times New Roman"/>
                <w:b/>
                <w:kern w:val="2"/>
                <w:sz w:val="24"/>
                <w:szCs w:val="28"/>
              </w:rPr>
              <w:t>Совет инвалидов</w:t>
            </w:r>
            <w:r>
              <w:rPr>
                <w:rFonts w:ascii="Arial Narrow" w:hAnsi="Arial Narrow" w:cs="Times New Roman"/>
                <w:kern w:val="2"/>
                <w:sz w:val="24"/>
                <w:szCs w:val="28"/>
              </w:rPr>
              <w:t>:</w:t>
            </w:r>
          </w:p>
        </w:tc>
        <w:tc>
          <w:tcPr>
            <w:tcW w:w="3726" w:type="dxa"/>
          </w:tcPr>
          <w:p w:rsidR="00FE05AA" w:rsidRPr="00FD2EAF" w:rsidRDefault="00FE05AA" w:rsidP="00FE05AA">
            <w:pPr>
              <w:contextualSpacing/>
              <w:jc w:val="both"/>
              <w:rPr>
                <w:rFonts w:ascii="Arial Narrow" w:hAnsi="Arial Narrow" w:cs="Times New Roman"/>
                <w:kern w:val="2"/>
                <w:sz w:val="24"/>
                <w:szCs w:val="28"/>
              </w:rPr>
            </w:pPr>
          </w:p>
        </w:tc>
        <w:tc>
          <w:tcPr>
            <w:tcW w:w="1701" w:type="dxa"/>
          </w:tcPr>
          <w:p w:rsidR="00FE05AA" w:rsidRPr="00FD2EAF" w:rsidRDefault="00FE05AA" w:rsidP="00FE05AA">
            <w:pPr>
              <w:contextualSpacing/>
              <w:jc w:val="both"/>
              <w:rPr>
                <w:rFonts w:ascii="Arial Narrow" w:hAnsi="Arial Narrow" w:cs="Times New Roman"/>
                <w:kern w:val="2"/>
                <w:sz w:val="24"/>
                <w:szCs w:val="28"/>
              </w:rPr>
            </w:pPr>
          </w:p>
        </w:tc>
      </w:tr>
      <w:tr w:rsidR="00FE05AA" w:rsidRPr="00FD2EAF" w:rsidTr="00A10EA5">
        <w:tc>
          <w:tcPr>
            <w:tcW w:w="594" w:type="dxa"/>
          </w:tcPr>
          <w:p w:rsidR="00FE05AA" w:rsidRPr="00FD2EAF" w:rsidRDefault="00BA47DF" w:rsidP="00FE05AA">
            <w:pPr>
              <w:contextualSpacing/>
              <w:jc w:val="both"/>
              <w:rPr>
                <w:rFonts w:ascii="Arial Narrow" w:hAnsi="Arial Narrow" w:cs="Times New Roman"/>
                <w:kern w:val="2"/>
                <w:sz w:val="24"/>
                <w:szCs w:val="28"/>
              </w:rPr>
            </w:pPr>
            <w:r>
              <w:rPr>
                <w:rFonts w:ascii="Arial Narrow" w:hAnsi="Arial Narrow" w:cs="Times New Roman"/>
                <w:kern w:val="2"/>
                <w:sz w:val="24"/>
                <w:szCs w:val="28"/>
              </w:rPr>
              <w:t>1</w:t>
            </w:r>
          </w:p>
        </w:tc>
        <w:tc>
          <w:tcPr>
            <w:tcW w:w="3726" w:type="dxa"/>
          </w:tcPr>
          <w:p w:rsidR="00FE05AA" w:rsidRPr="00FD2EAF" w:rsidRDefault="00BA47DF" w:rsidP="00BA47DF">
            <w:pPr>
              <w:contextualSpacing/>
              <w:jc w:val="both"/>
              <w:rPr>
                <w:rFonts w:ascii="Arial Narrow" w:hAnsi="Arial Narrow" w:cs="Times New Roman"/>
                <w:kern w:val="2"/>
                <w:sz w:val="24"/>
                <w:szCs w:val="28"/>
              </w:rPr>
            </w:pPr>
            <w:r>
              <w:rPr>
                <w:rFonts w:ascii="Arial Narrow" w:hAnsi="Arial Narrow" w:cs="Times New Roman"/>
                <w:kern w:val="2"/>
                <w:sz w:val="24"/>
                <w:szCs w:val="28"/>
              </w:rPr>
              <w:t>Бугаев В.И.</w:t>
            </w:r>
          </w:p>
        </w:tc>
        <w:tc>
          <w:tcPr>
            <w:tcW w:w="3726" w:type="dxa"/>
          </w:tcPr>
          <w:p w:rsidR="00FE05AA" w:rsidRPr="00FD2EAF" w:rsidRDefault="00FE05AA" w:rsidP="00FE05AA">
            <w:pPr>
              <w:contextualSpacing/>
              <w:jc w:val="both"/>
              <w:rPr>
                <w:rFonts w:ascii="Arial Narrow" w:hAnsi="Arial Narrow" w:cs="Times New Roman"/>
                <w:kern w:val="2"/>
                <w:sz w:val="24"/>
                <w:szCs w:val="28"/>
              </w:rPr>
            </w:pPr>
          </w:p>
        </w:tc>
        <w:tc>
          <w:tcPr>
            <w:tcW w:w="1701" w:type="dxa"/>
          </w:tcPr>
          <w:p w:rsidR="00FE05AA" w:rsidRPr="00FD2EAF" w:rsidRDefault="00FE05AA" w:rsidP="00FE05AA">
            <w:pPr>
              <w:contextualSpacing/>
              <w:jc w:val="both"/>
              <w:rPr>
                <w:rFonts w:ascii="Arial Narrow" w:hAnsi="Arial Narrow" w:cs="Times New Roman"/>
                <w:kern w:val="2"/>
                <w:sz w:val="24"/>
                <w:szCs w:val="28"/>
              </w:rPr>
            </w:pPr>
          </w:p>
        </w:tc>
      </w:tr>
      <w:tr w:rsidR="00BA47DF" w:rsidRPr="00FD2EAF" w:rsidTr="00A10EA5">
        <w:tc>
          <w:tcPr>
            <w:tcW w:w="594" w:type="dxa"/>
          </w:tcPr>
          <w:p w:rsidR="00BA47DF" w:rsidRPr="00FD2EA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  <w:r>
              <w:rPr>
                <w:rFonts w:ascii="Arial Narrow" w:hAnsi="Arial Narrow"/>
                <w:kern w:val="2"/>
                <w:sz w:val="24"/>
                <w:szCs w:val="28"/>
              </w:rPr>
              <w:t>2</w:t>
            </w:r>
          </w:p>
        </w:tc>
        <w:tc>
          <w:tcPr>
            <w:tcW w:w="3726" w:type="dxa"/>
          </w:tcPr>
          <w:p w:rsidR="00BA47D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  <w:r>
              <w:rPr>
                <w:rFonts w:ascii="Arial Narrow" w:hAnsi="Arial Narrow"/>
                <w:kern w:val="2"/>
                <w:sz w:val="24"/>
                <w:szCs w:val="28"/>
              </w:rPr>
              <w:t>Островерхова Н.М.</w:t>
            </w:r>
          </w:p>
        </w:tc>
        <w:tc>
          <w:tcPr>
            <w:tcW w:w="3726" w:type="dxa"/>
          </w:tcPr>
          <w:p w:rsidR="00BA47DF" w:rsidRPr="00FD2EA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  <w:tc>
          <w:tcPr>
            <w:tcW w:w="1701" w:type="dxa"/>
          </w:tcPr>
          <w:p w:rsidR="00BA47DF" w:rsidRPr="00FD2EA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</w:tr>
      <w:tr w:rsidR="00BA47DF" w:rsidRPr="00FD2EAF" w:rsidTr="00A10EA5">
        <w:tc>
          <w:tcPr>
            <w:tcW w:w="594" w:type="dxa"/>
          </w:tcPr>
          <w:p w:rsidR="00BA47DF" w:rsidRPr="00FD2EA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  <w:r>
              <w:rPr>
                <w:rFonts w:ascii="Arial Narrow" w:hAnsi="Arial Narrow"/>
                <w:kern w:val="2"/>
                <w:sz w:val="24"/>
                <w:szCs w:val="28"/>
              </w:rPr>
              <w:t>3</w:t>
            </w:r>
          </w:p>
        </w:tc>
        <w:tc>
          <w:tcPr>
            <w:tcW w:w="3726" w:type="dxa"/>
          </w:tcPr>
          <w:p w:rsidR="00BA47D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  <w:r>
              <w:rPr>
                <w:rFonts w:ascii="Arial Narrow" w:hAnsi="Arial Narrow"/>
                <w:kern w:val="2"/>
                <w:sz w:val="24"/>
                <w:szCs w:val="28"/>
              </w:rPr>
              <w:t>Лиманцева Н.М.</w:t>
            </w:r>
          </w:p>
        </w:tc>
        <w:tc>
          <w:tcPr>
            <w:tcW w:w="3726" w:type="dxa"/>
          </w:tcPr>
          <w:p w:rsidR="00BA47DF" w:rsidRPr="00FD2EA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  <w:tc>
          <w:tcPr>
            <w:tcW w:w="1701" w:type="dxa"/>
          </w:tcPr>
          <w:p w:rsidR="00BA47DF" w:rsidRPr="00FD2EA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</w:tr>
      <w:tr w:rsidR="00BA47DF" w:rsidRPr="00FD2EAF" w:rsidTr="00A10EA5">
        <w:tc>
          <w:tcPr>
            <w:tcW w:w="594" w:type="dxa"/>
          </w:tcPr>
          <w:p w:rsidR="00BA47DF" w:rsidRPr="00FD2EA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  <w:tc>
          <w:tcPr>
            <w:tcW w:w="3726" w:type="dxa"/>
          </w:tcPr>
          <w:p w:rsidR="00BA47DF" w:rsidRPr="00BA47DF" w:rsidRDefault="00BA47DF" w:rsidP="00FE05AA">
            <w:pPr>
              <w:contextualSpacing/>
              <w:jc w:val="both"/>
              <w:rPr>
                <w:rFonts w:ascii="Arial Narrow" w:hAnsi="Arial Narrow"/>
                <w:b/>
                <w:kern w:val="2"/>
                <w:sz w:val="24"/>
                <w:szCs w:val="28"/>
              </w:rPr>
            </w:pPr>
            <w:r w:rsidRPr="00BA47DF">
              <w:rPr>
                <w:rFonts w:ascii="Arial Narrow" w:hAnsi="Arial Narrow"/>
                <w:b/>
                <w:kern w:val="2"/>
                <w:sz w:val="24"/>
                <w:szCs w:val="28"/>
              </w:rPr>
              <w:t>Совет ветеранов:</w:t>
            </w:r>
          </w:p>
        </w:tc>
        <w:tc>
          <w:tcPr>
            <w:tcW w:w="3726" w:type="dxa"/>
          </w:tcPr>
          <w:p w:rsidR="00BA47DF" w:rsidRPr="00FD2EA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  <w:tc>
          <w:tcPr>
            <w:tcW w:w="1701" w:type="dxa"/>
          </w:tcPr>
          <w:p w:rsidR="00BA47DF" w:rsidRPr="00FD2EA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</w:tr>
      <w:tr w:rsidR="00BA47DF" w:rsidRPr="00FD2EAF" w:rsidTr="00A10EA5">
        <w:tc>
          <w:tcPr>
            <w:tcW w:w="594" w:type="dxa"/>
          </w:tcPr>
          <w:p w:rsidR="00BA47DF" w:rsidRPr="00FD2EA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  <w:r>
              <w:rPr>
                <w:rFonts w:ascii="Arial Narrow" w:hAnsi="Arial Narrow"/>
                <w:kern w:val="2"/>
                <w:sz w:val="24"/>
                <w:szCs w:val="28"/>
              </w:rPr>
              <w:t>4</w:t>
            </w:r>
          </w:p>
        </w:tc>
        <w:tc>
          <w:tcPr>
            <w:tcW w:w="3726" w:type="dxa"/>
          </w:tcPr>
          <w:p w:rsidR="00BA47D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  <w:r>
              <w:rPr>
                <w:rFonts w:ascii="Arial Narrow" w:hAnsi="Arial Narrow"/>
                <w:kern w:val="2"/>
                <w:sz w:val="24"/>
                <w:szCs w:val="28"/>
              </w:rPr>
              <w:t>Аракчеев А.И.</w:t>
            </w:r>
          </w:p>
        </w:tc>
        <w:tc>
          <w:tcPr>
            <w:tcW w:w="3726" w:type="dxa"/>
          </w:tcPr>
          <w:p w:rsidR="00BA47DF" w:rsidRPr="00FD2EA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  <w:tc>
          <w:tcPr>
            <w:tcW w:w="1701" w:type="dxa"/>
          </w:tcPr>
          <w:p w:rsidR="00BA47DF" w:rsidRPr="00FD2EA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</w:tr>
      <w:tr w:rsidR="00BA47DF" w:rsidRPr="00FD2EAF" w:rsidTr="00A10EA5">
        <w:tc>
          <w:tcPr>
            <w:tcW w:w="594" w:type="dxa"/>
          </w:tcPr>
          <w:p w:rsidR="00BA47DF" w:rsidRPr="00FD2EA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  <w:r>
              <w:rPr>
                <w:rFonts w:ascii="Arial Narrow" w:hAnsi="Arial Narrow"/>
                <w:kern w:val="2"/>
                <w:sz w:val="24"/>
                <w:szCs w:val="28"/>
              </w:rPr>
              <w:t>5</w:t>
            </w:r>
          </w:p>
        </w:tc>
        <w:tc>
          <w:tcPr>
            <w:tcW w:w="3726" w:type="dxa"/>
          </w:tcPr>
          <w:p w:rsidR="00BA47D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  <w:r>
              <w:rPr>
                <w:rFonts w:ascii="Arial Narrow" w:hAnsi="Arial Narrow"/>
                <w:kern w:val="2"/>
                <w:sz w:val="24"/>
                <w:szCs w:val="28"/>
              </w:rPr>
              <w:t>Приколотин Г.Г.</w:t>
            </w:r>
          </w:p>
        </w:tc>
        <w:tc>
          <w:tcPr>
            <w:tcW w:w="3726" w:type="dxa"/>
          </w:tcPr>
          <w:p w:rsidR="00BA47DF" w:rsidRPr="00FD2EA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  <w:tc>
          <w:tcPr>
            <w:tcW w:w="1701" w:type="dxa"/>
          </w:tcPr>
          <w:p w:rsidR="00BA47DF" w:rsidRPr="00FD2EA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</w:tr>
      <w:tr w:rsidR="00BA47DF" w:rsidRPr="00FD2EAF" w:rsidTr="00A10EA5">
        <w:tc>
          <w:tcPr>
            <w:tcW w:w="594" w:type="dxa"/>
          </w:tcPr>
          <w:p w:rsidR="00BA47DF" w:rsidRPr="00FD2EA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  <w:r>
              <w:rPr>
                <w:rFonts w:ascii="Arial Narrow" w:hAnsi="Arial Narrow"/>
                <w:kern w:val="2"/>
                <w:sz w:val="24"/>
                <w:szCs w:val="28"/>
              </w:rPr>
              <w:t>6</w:t>
            </w:r>
          </w:p>
        </w:tc>
        <w:tc>
          <w:tcPr>
            <w:tcW w:w="3726" w:type="dxa"/>
          </w:tcPr>
          <w:p w:rsidR="00BA47D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  <w:r>
              <w:rPr>
                <w:rFonts w:ascii="Arial Narrow" w:hAnsi="Arial Narrow"/>
                <w:kern w:val="2"/>
                <w:sz w:val="24"/>
                <w:szCs w:val="28"/>
              </w:rPr>
              <w:t>Шишкина В.В.</w:t>
            </w:r>
          </w:p>
        </w:tc>
        <w:tc>
          <w:tcPr>
            <w:tcW w:w="3726" w:type="dxa"/>
          </w:tcPr>
          <w:p w:rsidR="00BA47DF" w:rsidRPr="00FD2EA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  <w:tc>
          <w:tcPr>
            <w:tcW w:w="1701" w:type="dxa"/>
          </w:tcPr>
          <w:p w:rsidR="00BA47DF" w:rsidRPr="00FD2EA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</w:tr>
      <w:tr w:rsidR="00BA47DF" w:rsidRPr="00FD2EAF" w:rsidTr="00A10EA5">
        <w:tc>
          <w:tcPr>
            <w:tcW w:w="594" w:type="dxa"/>
          </w:tcPr>
          <w:p w:rsidR="00BA47D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  <w:r>
              <w:rPr>
                <w:rFonts w:ascii="Arial Narrow" w:hAnsi="Arial Narrow"/>
                <w:kern w:val="2"/>
                <w:sz w:val="24"/>
                <w:szCs w:val="28"/>
              </w:rPr>
              <w:t>7</w:t>
            </w:r>
          </w:p>
        </w:tc>
        <w:tc>
          <w:tcPr>
            <w:tcW w:w="3726" w:type="dxa"/>
          </w:tcPr>
          <w:p w:rsidR="00BA47D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  <w:r>
              <w:rPr>
                <w:rFonts w:ascii="Arial Narrow" w:hAnsi="Arial Narrow"/>
                <w:kern w:val="2"/>
                <w:sz w:val="24"/>
                <w:szCs w:val="28"/>
              </w:rPr>
              <w:t>Акишева Т.А.</w:t>
            </w:r>
          </w:p>
        </w:tc>
        <w:tc>
          <w:tcPr>
            <w:tcW w:w="3726" w:type="dxa"/>
          </w:tcPr>
          <w:p w:rsidR="00BA47DF" w:rsidRPr="00FD2EA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  <w:tc>
          <w:tcPr>
            <w:tcW w:w="1701" w:type="dxa"/>
          </w:tcPr>
          <w:p w:rsidR="00BA47DF" w:rsidRPr="00FD2EA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</w:tr>
      <w:tr w:rsidR="00BA47DF" w:rsidRPr="00FD2EAF" w:rsidTr="00A10EA5">
        <w:tc>
          <w:tcPr>
            <w:tcW w:w="594" w:type="dxa"/>
          </w:tcPr>
          <w:p w:rsidR="00BA47D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  <w:r>
              <w:rPr>
                <w:rFonts w:ascii="Arial Narrow" w:hAnsi="Arial Narrow"/>
                <w:kern w:val="2"/>
                <w:sz w:val="24"/>
                <w:szCs w:val="28"/>
              </w:rPr>
              <w:t>8</w:t>
            </w:r>
          </w:p>
        </w:tc>
        <w:tc>
          <w:tcPr>
            <w:tcW w:w="3726" w:type="dxa"/>
          </w:tcPr>
          <w:p w:rsidR="00BA47D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  <w:r>
              <w:rPr>
                <w:rFonts w:ascii="Arial Narrow" w:hAnsi="Arial Narrow"/>
                <w:kern w:val="2"/>
                <w:sz w:val="24"/>
                <w:szCs w:val="28"/>
              </w:rPr>
              <w:t>Полисмакова Л.М.</w:t>
            </w:r>
          </w:p>
        </w:tc>
        <w:tc>
          <w:tcPr>
            <w:tcW w:w="3726" w:type="dxa"/>
          </w:tcPr>
          <w:p w:rsidR="00BA47DF" w:rsidRPr="00FD2EA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  <w:tc>
          <w:tcPr>
            <w:tcW w:w="1701" w:type="dxa"/>
          </w:tcPr>
          <w:p w:rsidR="00BA47DF" w:rsidRPr="00FD2EA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</w:tr>
      <w:tr w:rsidR="00BA47DF" w:rsidRPr="00FD2EAF" w:rsidTr="00A10EA5">
        <w:tc>
          <w:tcPr>
            <w:tcW w:w="594" w:type="dxa"/>
          </w:tcPr>
          <w:p w:rsidR="00BA47D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  <w:r>
              <w:rPr>
                <w:rFonts w:ascii="Arial Narrow" w:hAnsi="Arial Narrow"/>
                <w:kern w:val="2"/>
                <w:sz w:val="24"/>
                <w:szCs w:val="28"/>
              </w:rPr>
              <w:t>9</w:t>
            </w:r>
          </w:p>
        </w:tc>
        <w:tc>
          <w:tcPr>
            <w:tcW w:w="3726" w:type="dxa"/>
          </w:tcPr>
          <w:p w:rsidR="00BA47D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  <w:r>
              <w:rPr>
                <w:rFonts w:ascii="Arial Narrow" w:hAnsi="Arial Narrow"/>
                <w:kern w:val="2"/>
                <w:sz w:val="24"/>
                <w:szCs w:val="28"/>
              </w:rPr>
              <w:t>Кужелева Л.А.</w:t>
            </w:r>
          </w:p>
        </w:tc>
        <w:tc>
          <w:tcPr>
            <w:tcW w:w="3726" w:type="dxa"/>
          </w:tcPr>
          <w:p w:rsidR="00BA47DF" w:rsidRPr="00FD2EA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  <w:tc>
          <w:tcPr>
            <w:tcW w:w="1701" w:type="dxa"/>
          </w:tcPr>
          <w:p w:rsidR="00BA47DF" w:rsidRPr="00FD2EA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</w:tr>
      <w:tr w:rsidR="00BA47DF" w:rsidRPr="00FD2EAF" w:rsidTr="00A10EA5">
        <w:tc>
          <w:tcPr>
            <w:tcW w:w="594" w:type="dxa"/>
          </w:tcPr>
          <w:p w:rsidR="00BA47D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  <w:tc>
          <w:tcPr>
            <w:tcW w:w="3726" w:type="dxa"/>
          </w:tcPr>
          <w:p w:rsidR="00BA47DF" w:rsidRPr="00C936D0" w:rsidRDefault="00C936D0" w:rsidP="00FE05AA">
            <w:pPr>
              <w:contextualSpacing/>
              <w:jc w:val="both"/>
              <w:rPr>
                <w:rFonts w:ascii="Arial Narrow" w:hAnsi="Arial Narrow"/>
                <w:b/>
                <w:kern w:val="2"/>
                <w:sz w:val="24"/>
                <w:szCs w:val="28"/>
              </w:rPr>
            </w:pPr>
            <w:r w:rsidRPr="00C936D0">
              <w:rPr>
                <w:rFonts w:ascii="Arial Narrow" w:hAnsi="Arial Narrow"/>
                <w:b/>
                <w:kern w:val="2"/>
                <w:sz w:val="24"/>
                <w:szCs w:val="28"/>
              </w:rPr>
              <w:t>Женсовет:</w:t>
            </w:r>
          </w:p>
        </w:tc>
        <w:tc>
          <w:tcPr>
            <w:tcW w:w="3726" w:type="dxa"/>
          </w:tcPr>
          <w:p w:rsidR="00BA47DF" w:rsidRPr="00FD2EA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  <w:tc>
          <w:tcPr>
            <w:tcW w:w="1701" w:type="dxa"/>
          </w:tcPr>
          <w:p w:rsidR="00BA47DF" w:rsidRPr="00FD2EA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</w:tr>
      <w:tr w:rsidR="00BA47DF" w:rsidRPr="00FD2EAF" w:rsidTr="00A10EA5">
        <w:tc>
          <w:tcPr>
            <w:tcW w:w="594" w:type="dxa"/>
          </w:tcPr>
          <w:p w:rsidR="00BA47DF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  <w:r>
              <w:rPr>
                <w:rFonts w:ascii="Arial Narrow" w:hAnsi="Arial Narrow"/>
                <w:kern w:val="2"/>
                <w:sz w:val="24"/>
                <w:szCs w:val="28"/>
              </w:rPr>
              <w:t>10</w:t>
            </w:r>
          </w:p>
        </w:tc>
        <w:tc>
          <w:tcPr>
            <w:tcW w:w="3726" w:type="dxa"/>
          </w:tcPr>
          <w:p w:rsidR="00BA47DF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  <w:r>
              <w:rPr>
                <w:rFonts w:ascii="Arial Narrow" w:hAnsi="Arial Narrow"/>
                <w:kern w:val="2"/>
                <w:sz w:val="24"/>
                <w:szCs w:val="28"/>
              </w:rPr>
              <w:t>Глазкова Н.И.</w:t>
            </w:r>
          </w:p>
        </w:tc>
        <w:tc>
          <w:tcPr>
            <w:tcW w:w="3726" w:type="dxa"/>
          </w:tcPr>
          <w:p w:rsidR="00BA47DF" w:rsidRPr="00FD2EA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  <w:tc>
          <w:tcPr>
            <w:tcW w:w="1701" w:type="dxa"/>
          </w:tcPr>
          <w:p w:rsidR="00BA47DF" w:rsidRPr="00FD2EA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</w:tr>
      <w:tr w:rsidR="00BA47DF" w:rsidRPr="00FD2EAF" w:rsidTr="00A10EA5">
        <w:tc>
          <w:tcPr>
            <w:tcW w:w="594" w:type="dxa"/>
          </w:tcPr>
          <w:p w:rsidR="00BA47DF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  <w:r>
              <w:rPr>
                <w:rFonts w:ascii="Arial Narrow" w:hAnsi="Arial Narrow"/>
                <w:kern w:val="2"/>
                <w:sz w:val="24"/>
                <w:szCs w:val="28"/>
              </w:rPr>
              <w:t>11</w:t>
            </w:r>
          </w:p>
        </w:tc>
        <w:tc>
          <w:tcPr>
            <w:tcW w:w="3726" w:type="dxa"/>
          </w:tcPr>
          <w:p w:rsidR="00BA47DF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  <w:r>
              <w:rPr>
                <w:rFonts w:ascii="Arial Narrow" w:hAnsi="Arial Narrow"/>
                <w:kern w:val="2"/>
                <w:sz w:val="24"/>
                <w:szCs w:val="28"/>
              </w:rPr>
              <w:t>Морозова Л.В.</w:t>
            </w:r>
          </w:p>
        </w:tc>
        <w:tc>
          <w:tcPr>
            <w:tcW w:w="3726" w:type="dxa"/>
          </w:tcPr>
          <w:p w:rsidR="00BA47DF" w:rsidRPr="00FD2EA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  <w:tc>
          <w:tcPr>
            <w:tcW w:w="1701" w:type="dxa"/>
          </w:tcPr>
          <w:p w:rsidR="00BA47DF" w:rsidRPr="00FD2EA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</w:tr>
      <w:tr w:rsidR="00BA47DF" w:rsidRPr="00FD2EAF" w:rsidTr="00A10EA5">
        <w:tc>
          <w:tcPr>
            <w:tcW w:w="594" w:type="dxa"/>
          </w:tcPr>
          <w:p w:rsidR="00BA47DF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  <w:r>
              <w:rPr>
                <w:rFonts w:ascii="Arial Narrow" w:hAnsi="Arial Narrow"/>
                <w:kern w:val="2"/>
                <w:sz w:val="24"/>
                <w:szCs w:val="28"/>
              </w:rPr>
              <w:t>12</w:t>
            </w:r>
          </w:p>
        </w:tc>
        <w:tc>
          <w:tcPr>
            <w:tcW w:w="3726" w:type="dxa"/>
          </w:tcPr>
          <w:p w:rsidR="00BA47DF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  <w:r>
              <w:rPr>
                <w:rFonts w:ascii="Arial Narrow" w:hAnsi="Arial Narrow"/>
                <w:kern w:val="2"/>
                <w:sz w:val="24"/>
                <w:szCs w:val="28"/>
              </w:rPr>
              <w:t>Самсонова В.А.</w:t>
            </w:r>
          </w:p>
        </w:tc>
        <w:tc>
          <w:tcPr>
            <w:tcW w:w="3726" w:type="dxa"/>
          </w:tcPr>
          <w:p w:rsidR="00BA47DF" w:rsidRPr="00FD2EA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  <w:tc>
          <w:tcPr>
            <w:tcW w:w="1701" w:type="dxa"/>
          </w:tcPr>
          <w:p w:rsidR="00BA47DF" w:rsidRPr="00FD2EAF" w:rsidRDefault="00BA47DF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</w:tr>
      <w:tr w:rsidR="00C936D0" w:rsidRPr="00FD2EAF" w:rsidTr="00A10EA5">
        <w:tc>
          <w:tcPr>
            <w:tcW w:w="594" w:type="dxa"/>
          </w:tcPr>
          <w:p w:rsidR="00C936D0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  <w:r>
              <w:rPr>
                <w:rFonts w:ascii="Arial Narrow" w:hAnsi="Arial Narrow"/>
                <w:kern w:val="2"/>
                <w:sz w:val="24"/>
                <w:szCs w:val="28"/>
              </w:rPr>
              <w:t>13</w:t>
            </w:r>
          </w:p>
        </w:tc>
        <w:tc>
          <w:tcPr>
            <w:tcW w:w="3726" w:type="dxa"/>
          </w:tcPr>
          <w:p w:rsidR="00C936D0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  <w:r>
              <w:rPr>
                <w:rFonts w:ascii="Arial Narrow" w:hAnsi="Arial Narrow"/>
                <w:kern w:val="2"/>
                <w:sz w:val="24"/>
                <w:szCs w:val="28"/>
              </w:rPr>
              <w:t>Григорьева Л.Н.</w:t>
            </w:r>
          </w:p>
        </w:tc>
        <w:tc>
          <w:tcPr>
            <w:tcW w:w="3726" w:type="dxa"/>
          </w:tcPr>
          <w:p w:rsidR="00C936D0" w:rsidRPr="00FD2EAF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  <w:tc>
          <w:tcPr>
            <w:tcW w:w="1701" w:type="dxa"/>
          </w:tcPr>
          <w:p w:rsidR="00C936D0" w:rsidRPr="00FD2EAF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</w:tr>
      <w:tr w:rsidR="00C936D0" w:rsidRPr="00FD2EAF" w:rsidTr="00A10EA5">
        <w:tc>
          <w:tcPr>
            <w:tcW w:w="594" w:type="dxa"/>
          </w:tcPr>
          <w:p w:rsidR="00C936D0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  <w:r>
              <w:rPr>
                <w:rFonts w:ascii="Arial Narrow" w:hAnsi="Arial Narrow"/>
                <w:kern w:val="2"/>
                <w:sz w:val="24"/>
                <w:szCs w:val="28"/>
              </w:rPr>
              <w:t>14</w:t>
            </w:r>
          </w:p>
        </w:tc>
        <w:tc>
          <w:tcPr>
            <w:tcW w:w="3726" w:type="dxa"/>
          </w:tcPr>
          <w:p w:rsidR="00C936D0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  <w:r>
              <w:rPr>
                <w:rFonts w:ascii="Arial Narrow" w:hAnsi="Arial Narrow"/>
                <w:kern w:val="2"/>
                <w:sz w:val="24"/>
                <w:szCs w:val="28"/>
              </w:rPr>
              <w:t>Головатая Е.Ю.</w:t>
            </w:r>
          </w:p>
        </w:tc>
        <w:tc>
          <w:tcPr>
            <w:tcW w:w="3726" w:type="dxa"/>
          </w:tcPr>
          <w:p w:rsidR="00C936D0" w:rsidRPr="00FD2EAF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  <w:tc>
          <w:tcPr>
            <w:tcW w:w="1701" w:type="dxa"/>
          </w:tcPr>
          <w:p w:rsidR="00C936D0" w:rsidRPr="00FD2EAF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</w:tr>
      <w:tr w:rsidR="00C936D0" w:rsidRPr="00FD2EAF" w:rsidTr="00A10EA5">
        <w:tc>
          <w:tcPr>
            <w:tcW w:w="594" w:type="dxa"/>
          </w:tcPr>
          <w:p w:rsidR="00C936D0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  <w:r>
              <w:rPr>
                <w:rFonts w:ascii="Arial Narrow" w:hAnsi="Arial Narrow"/>
                <w:kern w:val="2"/>
                <w:sz w:val="24"/>
                <w:szCs w:val="28"/>
              </w:rPr>
              <w:t>15</w:t>
            </w:r>
          </w:p>
        </w:tc>
        <w:tc>
          <w:tcPr>
            <w:tcW w:w="3726" w:type="dxa"/>
          </w:tcPr>
          <w:p w:rsidR="00C936D0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  <w:r>
              <w:rPr>
                <w:rFonts w:ascii="Arial Narrow" w:hAnsi="Arial Narrow"/>
                <w:kern w:val="2"/>
                <w:sz w:val="24"/>
                <w:szCs w:val="28"/>
              </w:rPr>
              <w:t>Спицина Ю.А.</w:t>
            </w:r>
          </w:p>
        </w:tc>
        <w:tc>
          <w:tcPr>
            <w:tcW w:w="3726" w:type="dxa"/>
          </w:tcPr>
          <w:p w:rsidR="00C936D0" w:rsidRPr="00FD2EAF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  <w:tc>
          <w:tcPr>
            <w:tcW w:w="1701" w:type="dxa"/>
          </w:tcPr>
          <w:p w:rsidR="00C936D0" w:rsidRPr="00FD2EAF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</w:tr>
      <w:tr w:rsidR="00C936D0" w:rsidRPr="00FD2EAF" w:rsidTr="00A10EA5">
        <w:tc>
          <w:tcPr>
            <w:tcW w:w="594" w:type="dxa"/>
          </w:tcPr>
          <w:p w:rsidR="00C936D0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  <w:r>
              <w:rPr>
                <w:rFonts w:ascii="Arial Narrow" w:hAnsi="Arial Narrow"/>
                <w:kern w:val="2"/>
                <w:sz w:val="24"/>
                <w:szCs w:val="28"/>
              </w:rPr>
              <w:t>16</w:t>
            </w:r>
          </w:p>
        </w:tc>
        <w:tc>
          <w:tcPr>
            <w:tcW w:w="3726" w:type="dxa"/>
          </w:tcPr>
          <w:p w:rsidR="00C936D0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  <w:r>
              <w:rPr>
                <w:rFonts w:ascii="Arial Narrow" w:hAnsi="Arial Narrow"/>
                <w:kern w:val="2"/>
                <w:sz w:val="24"/>
                <w:szCs w:val="28"/>
              </w:rPr>
              <w:t>Приступина Л.В.</w:t>
            </w:r>
          </w:p>
        </w:tc>
        <w:tc>
          <w:tcPr>
            <w:tcW w:w="3726" w:type="dxa"/>
          </w:tcPr>
          <w:p w:rsidR="00C936D0" w:rsidRPr="00FD2EAF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  <w:tc>
          <w:tcPr>
            <w:tcW w:w="1701" w:type="dxa"/>
          </w:tcPr>
          <w:p w:rsidR="00C936D0" w:rsidRPr="00FD2EAF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</w:tr>
      <w:tr w:rsidR="00C936D0" w:rsidRPr="00FD2EAF" w:rsidTr="00A10EA5">
        <w:tc>
          <w:tcPr>
            <w:tcW w:w="594" w:type="dxa"/>
          </w:tcPr>
          <w:p w:rsidR="00C936D0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  <w:r>
              <w:rPr>
                <w:rFonts w:ascii="Arial Narrow" w:hAnsi="Arial Narrow"/>
                <w:kern w:val="2"/>
                <w:sz w:val="24"/>
                <w:szCs w:val="28"/>
              </w:rPr>
              <w:t>17</w:t>
            </w:r>
          </w:p>
        </w:tc>
        <w:tc>
          <w:tcPr>
            <w:tcW w:w="3726" w:type="dxa"/>
          </w:tcPr>
          <w:p w:rsidR="00C936D0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  <w:r>
              <w:rPr>
                <w:rFonts w:ascii="Arial Narrow" w:hAnsi="Arial Narrow"/>
                <w:kern w:val="2"/>
                <w:sz w:val="24"/>
                <w:szCs w:val="28"/>
              </w:rPr>
              <w:t>Мокан Т.В.</w:t>
            </w:r>
          </w:p>
        </w:tc>
        <w:tc>
          <w:tcPr>
            <w:tcW w:w="3726" w:type="dxa"/>
          </w:tcPr>
          <w:p w:rsidR="00C936D0" w:rsidRPr="00FD2EAF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  <w:tc>
          <w:tcPr>
            <w:tcW w:w="1701" w:type="dxa"/>
          </w:tcPr>
          <w:p w:rsidR="00C936D0" w:rsidRPr="00FD2EAF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</w:tr>
      <w:tr w:rsidR="00C936D0" w:rsidRPr="00FD2EAF" w:rsidTr="00A10EA5">
        <w:tc>
          <w:tcPr>
            <w:tcW w:w="594" w:type="dxa"/>
          </w:tcPr>
          <w:p w:rsidR="00C936D0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  <w:tc>
          <w:tcPr>
            <w:tcW w:w="3726" w:type="dxa"/>
          </w:tcPr>
          <w:p w:rsidR="00C936D0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  <w:tc>
          <w:tcPr>
            <w:tcW w:w="3726" w:type="dxa"/>
          </w:tcPr>
          <w:p w:rsidR="00C936D0" w:rsidRPr="00FD2EAF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  <w:tc>
          <w:tcPr>
            <w:tcW w:w="1701" w:type="dxa"/>
          </w:tcPr>
          <w:p w:rsidR="00C936D0" w:rsidRPr="00FD2EAF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</w:tr>
      <w:tr w:rsidR="00C936D0" w:rsidRPr="00FD2EAF" w:rsidTr="00A10EA5">
        <w:tc>
          <w:tcPr>
            <w:tcW w:w="594" w:type="dxa"/>
          </w:tcPr>
          <w:p w:rsidR="00C936D0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  <w:tc>
          <w:tcPr>
            <w:tcW w:w="3726" w:type="dxa"/>
          </w:tcPr>
          <w:p w:rsidR="00C936D0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  <w:tc>
          <w:tcPr>
            <w:tcW w:w="3726" w:type="dxa"/>
          </w:tcPr>
          <w:p w:rsidR="00C936D0" w:rsidRPr="00FD2EAF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  <w:tc>
          <w:tcPr>
            <w:tcW w:w="1701" w:type="dxa"/>
          </w:tcPr>
          <w:p w:rsidR="00C936D0" w:rsidRPr="00FD2EAF" w:rsidRDefault="00C936D0" w:rsidP="00FE05AA">
            <w:pPr>
              <w:contextualSpacing/>
              <w:jc w:val="both"/>
              <w:rPr>
                <w:rFonts w:ascii="Arial Narrow" w:hAnsi="Arial Narrow"/>
                <w:kern w:val="2"/>
                <w:sz w:val="24"/>
                <w:szCs w:val="28"/>
              </w:rPr>
            </w:pPr>
          </w:p>
        </w:tc>
      </w:tr>
    </w:tbl>
    <w:p w:rsidR="00FE05AA" w:rsidRPr="00FD2EAF" w:rsidRDefault="00FE05AA" w:rsidP="00FE05AA">
      <w:pPr>
        <w:jc w:val="both"/>
        <w:rPr>
          <w:rFonts w:ascii="Arial Narrow" w:eastAsiaTheme="minorHAnsi" w:hAnsi="Arial Narrow"/>
          <w:kern w:val="2"/>
          <w:sz w:val="24"/>
          <w:szCs w:val="28"/>
          <w:lang w:eastAsia="en-US"/>
        </w:rPr>
      </w:pPr>
    </w:p>
    <w:p w:rsidR="00FE05AA" w:rsidRPr="00FD2EAF" w:rsidRDefault="00FE05AA" w:rsidP="00FE05AA">
      <w:pPr>
        <w:jc w:val="both"/>
        <w:rPr>
          <w:rFonts w:ascii="Arial Narrow" w:eastAsiaTheme="minorHAnsi" w:hAnsi="Arial Narrow"/>
          <w:kern w:val="2"/>
          <w:sz w:val="24"/>
          <w:szCs w:val="28"/>
          <w:lang w:eastAsia="en-US"/>
        </w:rPr>
      </w:pPr>
    </w:p>
    <w:p w:rsidR="00FE05AA" w:rsidRPr="00FD2EAF" w:rsidRDefault="00FE05AA" w:rsidP="00FE05AA">
      <w:pPr>
        <w:jc w:val="both"/>
        <w:rPr>
          <w:rFonts w:ascii="Arial Narrow" w:eastAsiaTheme="minorHAnsi" w:hAnsi="Arial Narrow"/>
          <w:kern w:val="2"/>
          <w:sz w:val="24"/>
          <w:szCs w:val="28"/>
          <w:lang w:eastAsia="en-US"/>
        </w:rPr>
      </w:pPr>
      <w:r w:rsidRPr="00FD2EAF">
        <w:rPr>
          <w:rFonts w:ascii="Arial Narrow" w:eastAsiaTheme="minorHAnsi" w:hAnsi="Arial Narrow"/>
          <w:kern w:val="2"/>
          <w:sz w:val="24"/>
          <w:szCs w:val="28"/>
          <w:lang w:eastAsia="en-US"/>
        </w:rPr>
        <w:t xml:space="preserve">Дата проведения собрания граждан: </w:t>
      </w:r>
      <w:r w:rsidRPr="00FD2EAF">
        <w:rPr>
          <w:rFonts w:ascii="Arial Narrow" w:eastAsiaTheme="minorHAnsi" w:hAnsi="Arial Narrow"/>
          <w:kern w:val="2"/>
          <w:sz w:val="24"/>
          <w:szCs w:val="22"/>
          <w:lang w:eastAsia="en-US"/>
        </w:rPr>
        <w:t>___ . ___ . ________ г.</w:t>
      </w:r>
    </w:p>
    <w:p w:rsidR="00FE05AA" w:rsidRPr="00FD2EAF" w:rsidRDefault="00FE05AA" w:rsidP="00FE05AA">
      <w:pPr>
        <w:jc w:val="both"/>
        <w:rPr>
          <w:rFonts w:ascii="Arial Narrow" w:eastAsiaTheme="minorHAnsi" w:hAnsi="Arial Narrow"/>
          <w:kern w:val="2"/>
          <w:sz w:val="24"/>
          <w:szCs w:val="28"/>
          <w:lang w:eastAsia="en-US"/>
        </w:rPr>
      </w:pPr>
    </w:p>
    <w:p w:rsidR="00FE05AA" w:rsidRPr="00FD2EAF" w:rsidRDefault="00FE05AA" w:rsidP="00FE05AA">
      <w:pPr>
        <w:jc w:val="both"/>
        <w:rPr>
          <w:rFonts w:ascii="Arial Narrow" w:eastAsiaTheme="minorHAnsi" w:hAnsi="Arial Narrow"/>
          <w:kern w:val="2"/>
          <w:sz w:val="24"/>
          <w:szCs w:val="28"/>
          <w:lang w:eastAsia="en-US"/>
        </w:rPr>
      </w:pPr>
    </w:p>
    <w:p w:rsidR="007E43A2" w:rsidRPr="00FD2EAF" w:rsidRDefault="007E43A2" w:rsidP="007E43A2">
      <w:pPr>
        <w:spacing w:line="230" w:lineRule="auto"/>
        <w:jc w:val="both"/>
        <w:rPr>
          <w:rFonts w:ascii="Arial Narrow" w:eastAsiaTheme="minorHAnsi" w:hAnsi="Arial Narrow"/>
          <w:kern w:val="2"/>
          <w:sz w:val="24"/>
          <w:szCs w:val="28"/>
          <w:lang w:eastAsia="en-US"/>
        </w:rPr>
      </w:pPr>
      <w:r w:rsidRPr="00FD2EAF">
        <w:rPr>
          <w:rFonts w:ascii="Arial Narrow" w:eastAsiaTheme="minorHAnsi" w:hAnsi="Arial Narrow"/>
          <w:kern w:val="2"/>
          <w:sz w:val="24"/>
          <w:szCs w:val="28"/>
          <w:lang w:eastAsia="en-US"/>
        </w:rPr>
        <w:t>Председатель собрания граждан: ____________</w:t>
      </w:r>
      <w:r w:rsidRPr="00FD2EAF">
        <w:rPr>
          <w:rFonts w:ascii="Arial Narrow" w:eastAsiaTheme="minorHAnsi" w:hAnsi="Arial Narrow"/>
          <w:kern w:val="2"/>
          <w:sz w:val="24"/>
          <w:szCs w:val="28"/>
          <w:lang w:eastAsia="en-US"/>
        </w:rPr>
        <w:tab/>
      </w:r>
      <w:r w:rsidRPr="00FD2EAF">
        <w:rPr>
          <w:rFonts w:ascii="Arial Narrow" w:eastAsiaTheme="minorHAnsi" w:hAnsi="Arial Narrow"/>
          <w:kern w:val="2"/>
          <w:sz w:val="24"/>
          <w:szCs w:val="28"/>
          <w:lang w:eastAsia="en-US"/>
        </w:rPr>
        <w:tab/>
        <w:t>_______________________</w:t>
      </w:r>
    </w:p>
    <w:p w:rsidR="007E43A2" w:rsidRPr="00FD2EAF" w:rsidRDefault="007E43A2" w:rsidP="007E43A2">
      <w:pPr>
        <w:spacing w:line="230" w:lineRule="auto"/>
        <w:jc w:val="both"/>
        <w:rPr>
          <w:rFonts w:ascii="Arial Narrow" w:eastAsiaTheme="minorHAnsi" w:hAnsi="Arial Narrow"/>
          <w:kern w:val="2"/>
          <w:sz w:val="24"/>
          <w:szCs w:val="28"/>
          <w:vertAlign w:val="superscript"/>
          <w:lang w:eastAsia="en-US"/>
        </w:rPr>
      </w:pPr>
      <w:r w:rsidRPr="00FD2EAF">
        <w:rPr>
          <w:rFonts w:ascii="Arial Narrow" w:eastAsiaTheme="minorHAnsi" w:hAnsi="Arial Narrow"/>
          <w:kern w:val="2"/>
          <w:sz w:val="24"/>
          <w:szCs w:val="28"/>
          <w:vertAlign w:val="superscript"/>
          <w:lang w:eastAsia="en-US"/>
        </w:rPr>
        <w:tab/>
        <w:t xml:space="preserve">(подпись) </w:t>
      </w:r>
      <w:r w:rsidRPr="00FD2EAF">
        <w:rPr>
          <w:rFonts w:ascii="Arial Narrow" w:eastAsiaTheme="minorHAnsi" w:hAnsi="Arial Narrow"/>
          <w:kern w:val="2"/>
          <w:sz w:val="24"/>
          <w:szCs w:val="28"/>
          <w:vertAlign w:val="superscript"/>
          <w:lang w:eastAsia="en-US"/>
        </w:rPr>
        <w:tab/>
      </w:r>
      <w:r w:rsidRPr="00FD2EAF">
        <w:rPr>
          <w:rFonts w:ascii="Arial Narrow" w:eastAsiaTheme="minorHAnsi" w:hAnsi="Arial Narrow"/>
          <w:kern w:val="2"/>
          <w:sz w:val="24"/>
          <w:szCs w:val="28"/>
          <w:vertAlign w:val="superscript"/>
          <w:lang w:eastAsia="en-US"/>
        </w:rPr>
        <w:tab/>
      </w:r>
      <w:r w:rsidRPr="00FD2EAF">
        <w:rPr>
          <w:rFonts w:ascii="Arial Narrow" w:eastAsiaTheme="minorHAnsi" w:hAnsi="Arial Narrow"/>
          <w:kern w:val="2"/>
          <w:sz w:val="24"/>
          <w:szCs w:val="28"/>
          <w:vertAlign w:val="superscript"/>
          <w:lang w:eastAsia="en-US"/>
        </w:rPr>
        <w:tab/>
      </w:r>
      <w:r w:rsidRPr="00FD2EAF">
        <w:rPr>
          <w:rFonts w:ascii="Arial Narrow" w:eastAsiaTheme="minorHAnsi" w:hAnsi="Arial Narrow"/>
          <w:kern w:val="2"/>
          <w:sz w:val="24"/>
          <w:szCs w:val="28"/>
          <w:vertAlign w:val="superscript"/>
          <w:lang w:eastAsia="en-US"/>
        </w:rPr>
        <w:tab/>
        <w:t xml:space="preserve">        (Ф.И.О.)</w:t>
      </w:r>
    </w:p>
    <w:p w:rsidR="007E43A2" w:rsidRPr="00FD2EAF" w:rsidRDefault="007E43A2" w:rsidP="007E43A2">
      <w:pPr>
        <w:spacing w:line="230" w:lineRule="auto"/>
        <w:jc w:val="both"/>
        <w:rPr>
          <w:rFonts w:ascii="Arial Narrow" w:eastAsiaTheme="minorHAnsi" w:hAnsi="Arial Narrow"/>
          <w:kern w:val="2"/>
          <w:sz w:val="24"/>
          <w:szCs w:val="28"/>
          <w:lang w:eastAsia="en-US"/>
        </w:rPr>
      </w:pPr>
    </w:p>
    <w:p w:rsidR="007E43A2" w:rsidRPr="00FD2EAF" w:rsidRDefault="007E43A2" w:rsidP="007E43A2">
      <w:pPr>
        <w:spacing w:line="230" w:lineRule="auto"/>
        <w:jc w:val="both"/>
        <w:rPr>
          <w:rFonts w:ascii="Arial Narrow" w:eastAsiaTheme="minorHAnsi" w:hAnsi="Arial Narrow"/>
          <w:kern w:val="2"/>
          <w:sz w:val="24"/>
          <w:szCs w:val="28"/>
          <w:lang w:eastAsia="en-US"/>
        </w:rPr>
      </w:pPr>
      <w:r w:rsidRPr="00FD2EAF">
        <w:rPr>
          <w:rFonts w:ascii="Arial Narrow" w:eastAsiaTheme="minorHAnsi" w:hAnsi="Arial Narrow"/>
          <w:kern w:val="2"/>
          <w:sz w:val="24"/>
          <w:szCs w:val="28"/>
          <w:lang w:eastAsia="en-US"/>
        </w:rPr>
        <w:t>Секретарь собрания граждан:       ____________</w:t>
      </w:r>
      <w:r w:rsidRPr="00FD2EAF">
        <w:rPr>
          <w:rFonts w:ascii="Arial Narrow" w:eastAsiaTheme="minorHAnsi" w:hAnsi="Arial Narrow"/>
          <w:kern w:val="2"/>
          <w:sz w:val="24"/>
          <w:szCs w:val="28"/>
          <w:lang w:eastAsia="en-US"/>
        </w:rPr>
        <w:tab/>
      </w:r>
      <w:r w:rsidRPr="00FD2EAF">
        <w:rPr>
          <w:rFonts w:ascii="Arial Narrow" w:eastAsiaTheme="minorHAnsi" w:hAnsi="Arial Narrow"/>
          <w:kern w:val="2"/>
          <w:sz w:val="24"/>
          <w:szCs w:val="28"/>
          <w:lang w:eastAsia="en-US"/>
        </w:rPr>
        <w:tab/>
        <w:t>_______________________</w:t>
      </w:r>
    </w:p>
    <w:p w:rsidR="00FE05AA" w:rsidRPr="00B53027" w:rsidRDefault="00B53027" w:rsidP="00B53027">
      <w:pPr>
        <w:spacing w:line="230" w:lineRule="auto"/>
        <w:jc w:val="both"/>
        <w:rPr>
          <w:rFonts w:ascii="Arial Narrow" w:eastAsiaTheme="minorHAnsi" w:hAnsi="Arial Narrow"/>
          <w:kern w:val="2"/>
          <w:sz w:val="24"/>
          <w:szCs w:val="28"/>
          <w:vertAlign w:val="superscript"/>
          <w:lang w:eastAsia="en-US"/>
        </w:rPr>
      </w:pPr>
      <w:r>
        <w:rPr>
          <w:rFonts w:ascii="Arial Narrow" w:eastAsiaTheme="minorHAnsi" w:hAnsi="Arial Narrow"/>
          <w:kern w:val="2"/>
          <w:sz w:val="24"/>
          <w:szCs w:val="28"/>
          <w:vertAlign w:val="superscript"/>
          <w:lang w:eastAsia="en-US"/>
        </w:rPr>
        <w:tab/>
        <w:t xml:space="preserve">(подпись) </w:t>
      </w:r>
      <w:r>
        <w:rPr>
          <w:rFonts w:ascii="Arial Narrow" w:eastAsiaTheme="minorHAnsi" w:hAnsi="Arial Narrow"/>
          <w:kern w:val="2"/>
          <w:sz w:val="24"/>
          <w:szCs w:val="28"/>
          <w:vertAlign w:val="superscript"/>
          <w:lang w:eastAsia="en-US"/>
        </w:rPr>
        <w:tab/>
      </w:r>
      <w:r>
        <w:rPr>
          <w:rFonts w:ascii="Arial Narrow" w:eastAsiaTheme="minorHAnsi" w:hAnsi="Arial Narrow"/>
          <w:kern w:val="2"/>
          <w:sz w:val="24"/>
          <w:szCs w:val="28"/>
          <w:vertAlign w:val="superscript"/>
          <w:lang w:eastAsia="en-US"/>
        </w:rPr>
        <w:tab/>
      </w:r>
      <w:r>
        <w:rPr>
          <w:rFonts w:ascii="Arial Narrow" w:eastAsiaTheme="minorHAnsi" w:hAnsi="Arial Narrow"/>
          <w:kern w:val="2"/>
          <w:sz w:val="24"/>
          <w:szCs w:val="28"/>
          <w:vertAlign w:val="superscript"/>
          <w:lang w:eastAsia="en-US"/>
        </w:rPr>
        <w:tab/>
      </w:r>
      <w:r>
        <w:rPr>
          <w:rFonts w:ascii="Arial Narrow" w:eastAsiaTheme="minorHAnsi" w:hAnsi="Arial Narrow"/>
          <w:kern w:val="2"/>
          <w:sz w:val="24"/>
          <w:szCs w:val="28"/>
          <w:vertAlign w:val="superscript"/>
          <w:lang w:eastAsia="en-US"/>
        </w:rPr>
        <w:tab/>
        <w:t xml:space="preserve">        (Ф.И.</w:t>
      </w:r>
    </w:p>
    <w:sectPr w:rsidR="00FE05AA" w:rsidRPr="00B53027" w:rsidSect="000D458A">
      <w:footerReference w:type="even" r:id="rId7"/>
      <w:footerReference w:type="default" r:id="rId8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24DD" w:rsidRDefault="003224DD">
      <w:r>
        <w:separator/>
      </w:r>
    </w:p>
  </w:endnote>
  <w:endnote w:type="continuationSeparator" w:id="1">
    <w:p w:rsidR="003224DD" w:rsidRDefault="003224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02A" w:rsidRDefault="006A2047" w:rsidP="00D00358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46202A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6202A" w:rsidRDefault="0046202A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02A" w:rsidRPr="00D00D6B" w:rsidRDefault="006A2047" w:rsidP="00D00358">
    <w:pPr>
      <w:pStyle w:val="a5"/>
      <w:framePr w:wrap="around" w:vAnchor="text" w:hAnchor="margin" w:xAlign="right" w:y="1"/>
      <w:rPr>
        <w:rStyle w:val="a9"/>
        <w:rFonts w:asciiTheme="minorHAnsi" w:hAnsiTheme="minorHAnsi"/>
        <w:sz w:val="22"/>
      </w:rPr>
    </w:pPr>
    <w:r w:rsidRPr="00D00D6B">
      <w:rPr>
        <w:rStyle w:val="a9"/>
        <w:rFonts w:asciiTheme="minorHAnsi" w:hAnsiTheme="minorHAnsi"/>
        <w:sz w:val="22"/>
      </w:rPr>
      <w:fldChar w:fldCharType="begin"/>
    </w:r>
    <w:r w:rsidR="0046202A" w:rsidRPr="00D00D6B">
      <w:rPr>
        <w:rStyle w:val="a9"/>
        <w:rFonts w:asciiTheme="minorHAnsi" w:hAnsiTheme="minorHAnsi"/>
        <w:sz w:val="22"/>
      </w:rPr>
      <w:instrText xml:space="preserve">PAGE  </w:instrText>
    </w:r>
    <w:r w:rsidRPr="00D00D6B">
      <w:rPr>
        <w:rStyle w:val="a9"/>
        <w:rFonts w:asciiTheme="minorHAnsi" w:hAnsiTheme="minorHAnsi"/>
        <w:sz w:val="22"/>
      </w:rPr>
      <w:fldChar w:fldCharType="separate"/>
    </w:r>
    <w:r w:rsidR="00591064">
      <w:rPr>
        <w:rStyle w:val="a9"/>
        <w:rFonts w:asciiTheme="minorHAnsi" w:hAnsiTheme="minorHAnsi"/>
        <w:noProof/>
        <w:sz w:val="22"/>
      </w:rPr>
      <w:t>1</w:t>
    </w:r>
    <w:r w:rsidRPr="00D00D6B">
      <w:rPr>
        <w:rStyle w:val="a9"/>
        <w:rFonts w:asciiTheme="minorHAnsi" w:hAnsiTheme="minorHAnsi"/>
        <w:sz w:val="22"/>
      </w:rPr>
      <w:fldChar w:fldCharType="end"/>
    </w:r>
  </w:p>
  <w:p w:rsidR="0046202A" w:rsidRPr="000D458A" w:rsidRDefault="0046202A" w:rsidP="0054715A">
    <w:pPr>
      <w:pStyle w:val="a5"/>
      <w:ind w:right="360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24DD" w:rsidRDefault="003224DD">
      <w:r>
        <w:separator/>
      </w:r>
    </w:p>
  </w:footnote>
  <w:footnote w:type="continuationSeparator" w:id="1">
    <w:p w:rsidR="003224DD" w:rsidRDefault="003224D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465"/>
      </w:pPr>
      <w:rPr>
        <w:rFonts w:hint="default"/>
        <w:sz w:val="28"/>
        <w:szCs w:val="28"/>
      </w:rPr>
    </w:lvl>
  </w:abstractNum>
  <w:abstractNum w:abstractNumId="1">
    <w:nsid w:val="5E8F4F4B"/>
    <w:multiLevelType w:val="hybridMultilevel"/>
    <w:tmpl w:val="8960BC24"/>
    <w:lvl w:ilvl="0" w:tplc="31060E88">
      <w:start w:val="1"/>
      <w:numFmt w:val="bullet"/>
      <w:lvlText w:val=""/>
      <w:lvlJc w:val="left"/>
      <w:pPr>
        <w:ind w:left="1068" w:hanging="360"/>
      </w:pPr>
      <w:rPr>
        <w:rFonts w:ascii="Wingdings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6E1C03CD"/>
    <w:multiLevelType w:val="hybridMultilevel"/>
    <w:tmpl w:val="1A7AFBAC"/>
    <w:lvl w:ilvl="0" w:tplc="31060E88">
      <w:start w:val="1"/>
      <w:numFmt w:val="bullet"/>
      <w:lvlText w:val=""/>
      <w:lvlJc w:val="left"/>
      <w:pPr>
        <w:ind w:left="1068" w:hanging="360"/>
      </w:pPr>
      <w:rPr>
        <w:rFonts w:ascii="Wingdings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70570FC4"/>
    <w:multiLevelType w:val="hybridMultilevel"/>
    <w:tmpl w:val="FBCEB54A"/>
    <w:lvl w:ilvl="0" w:tplc="31060E88">
      <w:start w:val="1"/>
      <w:numFmt w:val="bullet"/>
      <w:lvlText w:val=""/>
      <w:lvlJc w:val="left"/>
      <w:pPr>
        <w:ind w:left="1068" w:hanging="360"/>
      </w:pPr>
      <w:rPr>
        <w:rFonts w:ascii="Wingdings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7C8A1E3A"/>
    <w:multiLevelType w:val="hybridMultilevel"/>
    <w:tmpl w:val="8116B1C6"/>
    <w:lvl w:ilvl="0" w:tplc="31060E88">
      <w:start w:val="1"/>
      <w:numFmt w:val="bullet"/>
      <w:lvlText w:val=""/>
      <w:lvlJc w:val="left"/>
      <w:pPr>
        <w:ind w:left="1068" w:hanging="360"/>
      </w:pPr>
      <w:rPr>
        <w:rFonts w:ascii="Wingdings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ctiveWritingStyle w:appName="MSWord" w:lang="ru-RU" w:vendorID="1" w:dllVersion="512" w:checkStyle="1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E05AA"/>
    <w:rsid w:val="000018FB"/>
    <w:rsid w:val="00023176"/>
    <w:rsid w:val="00027389"/>
    <w:rsid w:val="00050C68"/>
    <w:rsid w:val="0005372C"/>
    <w:rsid w:val="00054D8B"/>
    <w:rsid w:val="000559D5"/>
    <w:rsid w:val="00060F3C"/>
    <w:rsid w:val="00065EE0"/>
    <w:rsid w:val="0007010B"/>
    <w:rsid w:val="00073EE1"/>
    <w:rsid w:val="000808D6"/>
    <w:rsid w:val="000A726F"/>
    <w:rsid w:val="000B4002"/>
    <w:rsid w:val="000B66C7"/>
    <w:rsid w:val="000C430D"/>
    <w:rsid w:val="000D458A"/>
    <w:rsid w:val="000F237E"/>
    <w:rsid w:val="000F2B40"/>
    <w:rsid w:val="000F5B6A"/>
    <w:rsid w:val="001010CF"/>
    <w:rsid w:val="00104E0D"/>
    <w:rsid w:val="0010504A"/>
    <w:rsid w:val="00116BFA"/>
    <w:rsid w:val="00125DE3"/>
    <w:rsid w:val="00136EF8"/>
    <w:rsid w:val="00153B21"/>
    <w:rsid w:val="00153E3A"/>
    <w:rsid w:val="00165D5C"/>
    <w:rsid w:val="00187041"/>
    <w:rsid w:val="0019591D"/>
    <w:rsid w:val="001B2D1C"/>
    <w:rsid w:val="001C1D98"/>
    <w:rsid w:val="001D2690"/>
    <w:rsid w:val="001E13FB"/>
    <w:rsid w:val="001F4BE3"/>
    <w:rsid w:val="001F6D02"/>
    <w:rsid w:val="002142FA"/>
    <w:rsid w:val="00215E43"/>
    <w:rsid w:val="00233401"/>
    <w:rsid w:val="002504E8"/>
    <w:rsid w:val="00254382"/>
    <w:rsid w:val="002552FB"/>
    <w:rsid w:val="0027031E"/>
    <w:rsid w:val="0028703B"/>
    <w:rsid w:val="002959E5"/>
    <w:rsid w:val="002A2062"/>
    <w:rsid w:val="002A31A1"/>
    <w:rsid w:val="002B6527"/>
    <w:rsid w:val="002C135C"/>
    <w:rsid w:val="002C5E60"/>
    <w:rsid w:val="002E65D5"/>
    <w:rsid w:val="002F63E3"/>
    <w:rsid w:val="002F74D7"/>
    <w:rsid w:val="0030124B"/>
    <w:rsid w:val="00313D3A"/>
    <w:rsid w:val="003143DE"/>
    <w:rsid w:val="003224DD"/>
    <w:rsid w:val="003341E6"/>
    <w:rsid w:val="00341FC1"/>
    <w:rsid w:val="0037040B"/>
    <w:rsid w:val="00387815"/>
    <w:rsid w:val="003921D8"/>
    <w:rsid w:val="003B2193"/>
    <w:rsid w:val="003C4388"/>
    <w:rsid w:val="003C67FE"/>
    <w:rsid w:val="00407B71"/>
    <w:rsid w:val="00425061"/>
    <w:rsid w:val="0043686A"/>
    <w:rsid w:val="00441069"/>
    <w:rsid w:val="00441C38"/>
    <w:rsid w:val="00444636"/>
    <w:rsid w:val="00453869"/>
    <w:rsid w:val="0046202A"/>
    <w:rsid w:val="00467B20"/>
    <w:rsid w:val="0047096D"/>
    <w:rsid w:val="004711EC"/>
    <w:rsid w:val="00477290"/>
    <w:rsid w:val="00480BC7"/>
    <w:rsid w:val="004871AA"/>
    <w:rsid w:val="004949BB"/>
    <w:rsid w:val="004B6A5C"/>
    <w:rsid w:val="004C712D"/>
    <w:rsid w:val="004E37F6"/>
    <w:rsid w:val="004E78FD"/>
    <w:rsid w:val="004F4FAC"/>
    <w:rsid w:val="004F6A1A"/>
    <w:rsid w:val="004F7011"/>
    <w:rsid w:val="0051079A"/>
    <w:rsid w:val="00515D9C"/>
    <w:rsid w:val="00531FBD"/>
    <w:rsid w:val="0053366A"/>
    <w:rsid w:val="0054715A"/>
    <w:rsid w:val="00565108"/>
    <w:rsid w:val="00587BF6"/>
    <w:rsid w:val="00591064"/>
    <w:rsid w:val="005A4541"/>
    <w:rsid w:val="005B1DA6"/>
    <w:rsid w:val="005B6C04"/>
    <w:rsid w:val="005C5FF3"/>
    <w:rsid w:val="00606242"/>
    <w:rsid w:val="00611679"/>
    <w:rsid w:val="00613D7D"/>
    <w:rsid w:val="0063347A"/>
    <w:rsid w:val="00647108"/>
    <w:rsid w:val="006564DB"/>
    <w:rsid w:val="00660EE3"/>
    <w:rsid w:val="00676B57"/>
    <w:rsid w:val="006A2047"/>
    <w:rsid w:val="006A21DA"/>
    <w:rsid w:val="006B3A15"/>
    <w:rsid w:val="006D6351"/>
    <w:rsid w:val="0070376A"/>
    <w:rsid w:val="007120F8"/>
    <w:rsid w:val="007219F0"/>
    <w:rsid w:val="00721D2F"/>
    <w:rsid w:val="007349A3"/>
    <w:rsid w:val="00737BE4"/>
    <w:rsid w:val="00771887"/>
    <w:rsid w:val="007730B1"/>
    <w:rsid w:val="00781D1F"/>
    <w:rsid w:val="00782222"/>
    <w:rsid w:val="007936ED"/>
    <w:rsid w:val="007B6388"/>
    <w:rsid w:val="007C0A5F"/>
    <w:rsid w:val="007E43A2"/>
    <w:rsid w:val="007F60C6"/>
    <w:rsid w:val="007F7D31"/>
    <w:rsid w:val="00803F3C"/>
    <w:rsid w:val="00804CFE"/>
    <w:rsid w:val="00811C94"/>
    <w:rsid w:val="00811CF1"/>
    <w:rsid w:val="00831F4A"/>
    <w:rsid w:val="008325DC"/>
    <w:rsid w:val="00836CE3"/>
    <w:rsid w:val="008438D7"/>
    <w:rsid w:val="00860E5A"/>
    <w:rsid w:val="00861AF4"/>
    <w:rsid w:val="00867AB6"/>
    <w:rsid w:val="008803A5"/>
    <w:rsid w:val="008A26EE"/>
    <w:rsid w:val="008B070B"/>
    <w:rsid w:val="008B365A"/>
    <w:rsid w:val="008B6AD3"/>
    <w:rsid w:val="008E6348"/>
    <w:rsid w:val="008E6BF7"/>
    <w:rsid w:val="008F1EE4"/>
    <w:rsid w:val="00910044"/>
    <w:rsid w:val="009122B1"/>
    <w:rsid w:val="00913129"/>
    <w:rsid w:val="00916D1A"/>
    <w:rsid w:val="00917C70"/>
    <w:rsid w:val="009228DF"/>
    <w:rsid w:val="00924E84"/>
    <w:rsid w:val="00947FCC"/>
    <w:rsid w:val="00974FE5"/>
    <w:rsid w:val="00985A10"/>
    <w:rsid w:val="00992E0F"/>
    <w:rsid w:val="009A1BC2"/>
    <w:rsid w:val="009C2F36"/>
    <w:rsid w:val="00A03D14"/>
    <w:rsid w:val="00A061D7"/>
    <w:rsid w:val="00A10EA5"/>
    <w:rsid w:val="00A30E81"/>
    <w:rsid w:val="00A34804"/>
    <w:rsid w:val="00A66DB7"/>
    <w:rsid w:val="00A67B50"/>
    <w:rsid w:val="00A75E78"/>
    <w:rsid w:val="00A83B70"/>
    <w:rsid w:val="00A92B16"/>
    <w:rsid w:val="00A941CF"/>
    <w:rsid w:val="00AC68DF"/>
    <w:rsid w:val="00AE2601"/>
    <w:rsid w:val="00B22F6A"/>
    <w:rsid w:val="00B27AF8"/>
    <w:rsid w:val="00B31114"/>
    <w:rsid w:val="00B35935"/>
    <w:rsid w:val="00B37E63"/>
    <w:rsid w:val="00B444A2"/>
    <w:rsid w:val="00B53027"/>
    <w:rsid w:val="00B62CFB"/>
    <w:rsid w:val="00B72D61"/>
    <w:rsid w:val="00B72F54"/>
    <w:rsid w:val="00B8231A"/>
    <w:rsid w:val="00BA47DF"/>
    <w:rsid w:val="00BB55C0"/>
    <w:rsid w:val="00BC0920"/>
    <w:rsid w:val="00BF39F0"/>
    <w:rsid w:val="00BF5561"/>
    <w:rsid w:val="00BF5C3C"/>
    <w:rsid w:val="00C11FDF"/>
    <w:rsid w:val="00C50FA8"/>
    <w:rsid w:val="00C56C6B"/>
    <w:rsid w:val="00C572C4"/>
    <w:rsid w:val="00C731BB"/>
    <w:rsid w:val="00C936D0"/>
    <w:rsid w:val="00CA151C"/>
    <w:rsid w:val="00CA1F21"/>
    <w:rsid w:val="00CB1900"/>
    <w:rsid w:val="00CB43C1"/>
    <w:rsid w:val="00CC5EE9"/>
    <w:rsid w:val="00CD077D"/>
    <w:rsid w:val="00CE5183"/>
    <w:rsid w:val="00CE730F"/>
    <w:rsid w:val="00D00358"/>
    <w:rsid w:val="00D00D6B"/>
    <w:rsid w:val="00D02EDD"/>
    <w:rsid w:val="00D13E83"/>
    <w:rsid w:val="00D15FC8"/>
    <w:rsid w:val="00D410D6"/>
    <w:rsid w:val="00D73323"/>
    <w:rsid w:val="00D8020A"/>
    <w:rsid w:val="00D86AB5"/>
    <w:rsid w:val="00D921D6"/>
    <w:rsid w:val="00D97D00"/>
    <w:rsid w:val="00DA590E"/>
    <w:rsid w:val="00DA6D61"/>
    <w:rsid w:val="00DB3619"/>
    <w:rsid w:val="00DB4D6B"/>
    <w:rsid w:val="00DC2302"/>
    <w:rsid w:val="00DD1AA2"/>
    <w:rsid w:val="00DE50C1"/>
    <w:rsid w:val="00E04378"/>
    <w:rsid w:val="00E138E0"/>
    <w:rsid w:val="00E1616A"/>
    <w:rsid w:val="00E22605"/>
    <w:rsid w:val="00E3132E"/>
    <w:rsid w:val="00E36EA0"/>
    <w:rsid w:val="00E5495D"/>
    <w:rsid w:val="00E61F30"/>
    <w:rsid w:val="00E641AF"/>
    <w:rsid w:val="00E657E1"/>
    <w:rsid w:val="00E67DF0"/>
    <w:rsid w:val="00E7274C"/>
    <w:rsid w:val="00E74E00"/>
    <w:rsid w:val="00E75C57"/>
    <w:rsid w:val="00E76A4E"/>
    <w:rsid w:val="00E86F85"/>
    <w:rsid w:val="00E95A33"/>
    <w:rsid w:val="00E9626F"/>
    <w:rsid w:val="00EA40FA"/>
    <w:rsid w:val="00EC40AD"/>
    <w:rsid w:val="00ED72D3"/>
    <w:rsid w:val="00EF29AB"/>
    <w:rsid w:val="00EF56AF"/>
    <w:rsid w:val="00F02C40"/>
    <w:rsid w:val="00F059A5"/>
    <w:rsid w:val="00F20BC0"/>
    <w:rsid w:val="00F24917"/>
    <w:rsid w:val="00F30D40"/>
    <w:rsid w:val="00F410DF"/>
    <w:rsid w:val="00F502D2"/>
    <w:rsid w:val="00F81A11"/>
    <w:rsid w:val="00F8225E"/>
    <w:rsid w:val="00F86418"/>
    <w:rsid w:val="00F9297B"/>
    <w:rsid w:val="00FA6611"/>
    <w:rsid w:val="00FD2EAF"/>
    <w:rsid w:val="00FD350A"/>
    <w:rsid w:val="00FD4881"/>
    <w:rsid w:val="00FE05AA"/>
    <w:rsid w:val="00FE1FDD"/>
    <w:rsid w:val="00FF4D6F"/>
    <w:rsid w:val="00FF5E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uiPriority="11" w:qFormat="1"/>
    <w:lsdException w:name="Strong" w:qFormat="1"/>
    <w:lsdException w:name="Emphasis" w:qFormat="1"/>
    <w:lsdException w:name="Normal (Web)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10CF"/>
  </w:style>
  <w:style w:type="paragraph" w:styleId="1">
    <w:name w:val="heading 1"/>
    <w:basedOn w:val="a"/>
    <w:next w:val="a"/>
    <w:link w:val="10"/>
    <w:qFormat/>
    <w:rsid w:val="00771887"/>
    <w:pPr>
      <w:keepNext/>
      <w:jc w:val="center"/>
      <w:outlineLvl w:val="0"/>
    </w:pPr>
    <w:rPr>
      <w:rFonts w:asciiTheme="minorHAnsi" w:eastAsiaTheme="minorHAnsi" w:hAnsiTheme="minorHAnsi"/>
      <w:kern w:val="2"/>
      <w:sz w:val="24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05AA"/>
    <w:pPr>
      <w:keepNext/>
      <w:keepLines/>
      <w:spacing w:before="200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010CF"/>
    <w:rPr>
      <w:sz w:val="28"/>
    </w:rPr>
  </w:style>
  <w:style w:type="paragraph" w:styleId="a4">
    <w:name w:val="Body Text Indent"/>
    <w:basedOn w:val="a"/>
    <w:rsid w:val="001010CF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1010CF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rsid w:val="001010CF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a8"/>
    <w:uiPriority w:val="99"/>
    <w:rsid w:val="001010CF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1010CF"/>
  </w:style>
  <w:style w:type="paragraph" w:styleId="aa">
    <w:name w:val="Balloon Text"/>
    <w:basedOn w:val="a"/>
    <w:link w:val="ab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FE05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FE05AA"/>
  </w:style>
  <w:style w:type="character" w:customStyle="1" w:styleId="10">
    <w:name w:val="Заголовок 1 Знак"/>
    <w:basedOn w:val="a0"/>
    <w:link w:val="1"/>
    <w:rsid w:val="00771887"/>
    <w:rPr>
      <w:rFonts w:asciiTheme="minorHAnsi" w:eastAsiaTheme="minorHAnsi" w:hAnsiTheme="minorHAnsi"/>
      <w:kern w:val="2"/>
      <w:sz w:val="24"/>
      <w:lang w:eastAsia="en-US"/>
    </w:rPr>
  </w:style>
  <w:style w:type="paragraph" w:styleId="ac">
    <w:name w:val="List Paragraph"/>
    <w:basedOn w:val="a"/>
    <w:uiPriority w:val="34"/>
    <w:qFormat/>
    <w:rsid w:val="00FE05AA"/>
    <w:pPr>
      <w:ind w:left="720"/>
      <w:contextualSpacing/>
      <w:jc w:val="both"/>
    </w:pPr>
    <w:rPr>
      <w:rFonts w:eastAsiaTheme="minorHAnsi" w:cstheme="minorBidi"/>
      <w:sz w:val="28"/>
      <w:szCs w:val="22"/>
      <w:lang w:eastAsia="en-US"/>
    </w:rPr>
  </w:style>
  <w:style w:type="table" w:styleId="ad">
    <w:name w:val="Table Grid"/>
    <w:basedOn w:val="a1"/>
    <w:uiPriority w:val="59"/>
    <w:rsid w:val="00FE05A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rsid w:val="00FE05AA"/>
  </w:style>
  <w:style w:type="character" w:customStyle="1" w:styleId="a6">
    <w:name w:val="Нижний колонтитул Знак"/>
    <w:basedOn w:val="a0"/>
    <w:link w:val="a5"/>
    <w:uiPriority w:val="99"/>
    <w:rsid w:val="00FE05AA"/>
  </w:style>
  <w:style w:type="paragraph" w:styleId="ae">
    <w:name w:val="Subtitle"/>
    <w:basedOn w:val="a"/>
    <w:next w:val="a"/>
    <w:link w:val="af"/>
    <w:uiPriority w:val="11"/>
    <w:qFormat/>
    <w:rsid w:val="00FE05AA"/>
    <w:pPr>
      <w:ind w:left="5387"/>
      <w:jc w:val="center"/>
    </w:pPr>
    <w:rPr>
      <w:rFonts w:asciiTheme="minorHAnsi" w:eastAsiaTheme="majorEastAsia" w:hAnsiTheme="minorHAnsi" w:cstheme="majorBidi"/>
      <w:iCs/>
      <w:sz w:val="28"/>
      <w:szCs w:val="24"/>
      <w:lang w:eastAsia="en-US" w:bidi="en-US"/>
    </w:rPr>
  </w:style>
  <w:style w:type="character" w:customStyle="1" w:styleId="af">
    <w:name w:val="Подзаголовок Знак"/>
    <w:basedOn w:val="a0"/>
    <w:link w:val="ae"/>
    <w:uiPriority w:val="11"/>
    <w:rsid w:val="00FE05AA"/>
    <w:rPr>
      <w:rFonts w:asciiTheme="minorHAnsi" w:eastAsiaTheme="majorEastAsia" w:hAnsiTheme="minorHAnsi" w:cstheme="majorBidi"/>
      <w:iCs/>
      <w:sz w:val="28"/>
      <w:szCs w:val="24"/>
      <w:lang w:eastAsia="en-US" w:bidi="en-US"/>
    </w:rPr>
  </w:style>
  <w:style w:type="paragraph" w:styleId="af0">
    <w:name w:val="Document Map"/>
    <w:basedOn w:val="a"/>
    <w:link w:val="af1"/>
    <w:rsid w:val="000018FB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rsid w:val="000018FB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unhideWhenUsed/>
    <w:rsid w:val="00027389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4E37F6"/>
    <w:pPr>
      <w:suppressAutoHyphens/>
      <w:autoSpaceDE w:val="0"/>
    </w:pPr>
    <w:rPr>
      <w:sz w:val="28"/>
      <w:szCs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uiPriority="11" w:qFormat="1"/>
    <w:lsdException w:name="Strong" w:qFormat="1"/>
    <w:lsdException w:name="Emphasis" w:qFormat="1"/>
    <w:lsdException w:name="Normal (Web)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10CF"/>
  </w:style>
  <w:style w:type="paragraph" w:styleId="1">
    <w:name w:val="heading 1"/>
    <w:basedOn w:val="a"/>
    <w:next w:val="a"/>
    <w:link w:val="10"/>
    <w:qFormat/>
    <w:rsid w:val="00771887"/>
    <w:pPr>
      <w:keepNext/>
      <w:jc w:val="center"/>
      <w:outlineLvl w:val="0"/>
    </w:pPr>
    <w:rPr>
      <w:rFonts w:asciiTheme="minorHAnsi" w:eastAsiaTheme="minorHAnsi" w:hAnsiTheme="minorHAnsi"/>
      <w:kern w:val="2"/>
      <w:sz w:val="24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05AA"/>
    <w:pPr>
      <w:keepNext/>
      <w:keepLines/>
      <w:spacing w:before="200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010CF"/>
    <w:rPr>
      <w:sz w:val="28"/>
    </w:rPr>
  </w:style>
  <w:style w:type="paragraph" w:styleId="a4">
    <w:name w:val="Body Text Indent"/>
    <w:basedOn w:val="a"/>
    <w:rsid w:val="001010CF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1010CF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rsid w:val="001010CF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a8"/>
    <w:uiPriority w:val="99"/>
    <w:rsid w:val="001010CF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1010CF"/>
  </w:style>
  <w:style w:type="paragraph" w:styleId="aa">
    <w:name w:val="Balloon Text"/>
    <w:basedOn w:val="a"/>
    <w:link w:val="ab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FE05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FE05AA"/>
  </w:style>
  <w:style w:type="character" w:customStyle="1" w:styleId="10">
    <w:name w:val="Заголовок 1 Знак"/>
    <w:basedOn w:val="a0"/>
    <w:link w:val="1"/>
    <w:rsid w:val="00771887"/>
    <w:rPr>
      <w:rFonts w:asciiTheme="minorHAnsi" w:eastAsiaTheme="minorHAnsi" w:hAnsiTheme="minorHAnsi"/>
      <w:kern w:val="2"/>
      <w:sz w:val="24"/>
      <w:lang w:eastAsia="en-US"/>
    </w:rPr>
  </w:style>
  <w:style w:type="paragraph" w:styleId="ac">
    <w:name w:val="List Paragraph"/>
    <w:basedOn w:val="a"/>
    <w:uiPriority w:val="34"/>
    <w:qFormat/>
    <w:rsid w:val="00FE05AA"/>
    <w:pPr>
      <w:ind w:left="720"/>
      <w:contextualSpacing/>
      <w:jc w:val="both"/>
    </w:pPr>
    <w:rPr>
      <w:rFonts w:eastAsiaTheme="minorHAnsi" w:cstheme="minorBidi"/>
      <w:sz w:val="28"/>
      <w:szCs w:val="22"/>
      <w:lang w:eastAsia="en-US"/>
    </w:rPr>
  </w:style>
  <w:style w:type="table" w:styleId="ad">
    <w:name w:val="Table Grid"/>
    <w:basedOn w:val="a1"/>
    <w:uiPriority w:val="59"/>
    <w:rsid w:val="00FE05A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rsid w:val="00FE05AA"/>
  </w:style>
  <w:style w:type="character" w:customStyle="1" w:styleId="a6">
    <w:name w:val="Нижний колонтитул Знак"/>
    <w:basedOn w:val="a0"/>
    <w:link w:val="a5"/>
    <w:uiPriority w:val="99"/>
    <w:rsid w:val="00FE05AA"/>
  </w:style>
  <w:style w:type="paragraph" w:styleId="ae">
    <w:name w:val="Subtitle"/>
    <w:basedOn w:val="a"/>
    <w:next w:val="a"/>
    <w:link w:val="af"/>
    <w:uiPriority w:val="11"/>
    <w:qFormat/>
    <w:rsid w:val="00FE05AA"/>
    <w:pPr>
      <w:ind w:left="5387"/>
      <w:jc w:val="center"/>
    </w:pPr>
    <w:rPr>
      <w:rFonts w:asciiTheme="minorHAnsi" w:eastAsiaTheme="majorEastAsia" w:hAnsiTheme="minorHAnsi" w:cstheme="majorBidi"/>
      <w:iCs/>
      <w:sz w:val="28"/>
      <w:szCs w:val="24"/>
      <w:lang w:eastAsia="en-US" w:bidi="en-US"/>
    </w:rPr>
  </w:style>
  <w:style w:type="character" w:customStyle="1" w:styleId="af">
    <w:name w:val="Подзаголовок Знак"/>
    <w:basedOn w:val="a0"/>
    <w:link w:val="ae"/>
    <w:uiPriority w:val="11"/>
    <w:rsid w:val="00FE05AA"/>
    <w:rPr>
      <w:rFonts w:asciiTheme="minorHAnsi" w:eastAsiaTheme="majorEastAsia" w:hAnsiTheme="minorHAnsi" w:cstheme="majorBidi"/>
      <w:iCs/>
      <w:sz w:val="28"/>
      <w:szCs w:val="24"/>
      <w:lang w:eastAsia="en-US" w:bidi="en-US"/>
    </w:rPr>
  </w:style>
  <w:style w:type="paragraph" w:styleId="af0">
    <w:name w:val="Document Map"/>
    <w:basedOn w:val="a"/>
    <w:link w:val="af1"/>
    <w:rsid w:val="000018FB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rsid w:val="000018FB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unhideWhenUsed/>
    <w:rsid w:val="0002738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Городская среда">
      <a:majorFont>
        <a:latin typeface="Arial Narrow"/>
        <a:ea typeface=""/>
        <a:cs typeface=""/>
      </a:majorFont>
      <a:minorFont>
        <a:latin typeface="Arial Narrow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</Template>
  <TotalTime>3</TotalTime>
  <Pages>4</Pages>
  <Words>980</Words>
  <Characters>5591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Антошенька1996)))</dc:creator>
  <cp:lastModifiedBy>1kab</cp:lastModifiedBy>
  <cp:revision>4</cp:revision>
  <cp:lastPrinted>2020-05-15T07:38:00Z</cp:lastPrinted>
  <dcterms:created xsi:type="dcterms:W3CDTF">2020-05-13T19:21:00Z</dcterms:created>
  <dcterms:modified xsi:type="dcterms:W3CDTF">2020-05-15T07:39:00Z</dcterms:modified>
</cp:coreProperties>
</file>