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2D" w:rsidRPr="007C11B1" w:rsidRDefault="00351B2D" w:rsidP="00351B2D">
      <w:pPr>
        <w:pStyle w:val="Default"/>
        <w:jc w:val="center"/>
        <w:rPr>
          <w:b/>
          <w:sz w:val="28"/>
          <w:szCs w:val="28"/>
        </w:rPr>
      </w:pPr>
      <w:r w:rsidRPr="007C11B1">
        <w:rPr>
          <w:b/>
          <w:sz w:val="28"/>
          <w:szCs w:val="28"/>
        </w:rPr>
        <w:t xml:space="preserve">Отчет </w:t>
      </w:r>
      <w:r w:rsidR="00865986">
        <w:rPr>
          <w:b/>
          <w:sz w:val="28"/>
          <w:szCs w:val="28"/>
        </w:rPr>
        <w:t xml:space="preserve">о </w:t>
      </w:r>
      <w:bookmarkStart w:id="0" w:name="_GoBack"/>
      <w:bookmarkEnd w:id="0"/>
      <w:r w:rsidRPr="007C11B1">
        <w:rPr>
          <w:b/>
          <w:bCs/>
          <w:sz w:val="28"/>
          <w:szCs w:val="28"/>
        </w:rPr>
        <w:t>результатах деятельности</w:t>
      </w:r>
    </w:p>
    <w:p w:rsidR="00351B2D" w:rsidRDefault="00351B2D" w:rsidP="00351B2D">
      <w:pPr>
        <w:pStyle w:val="Default"/>
        <w:jc w:val="center"/>
        <w:rPr>
          <w:b/>
          <w:bCs/>
          <w:sz w:val="28"/>
          <w:szCs w:val="28"/>
        </w:rPr>
      </w:pPr>
      <w:r w:rsidRPr="007C11B1">
        <w:rPr>
          <w:b/>
          <w:bCs/>
          <w:sz w:val="28"/>
          <w:szCs w:val="28"/>
        </w:rPr>
        <w:t xml:space="preserve">финансового </w:t>
      </w:r>
      <w:r>
        <w:rPr>
          <w:b/>
          <w:bCs/>
          <w:sz w:val="28"/>
          <w:szCs w:val="28"/>
        </w:rPr>
        <w:t>органа</w:t>
      </w:r>
      <w:r w:rsidRPr="00390EDF">
        <w:rPr>
          <w:b/>
          <w:bCs/>
          <w:sz w:val="28"/>
          <w:szCs w:val="28"/>
        </w:rPr>
        <w:t xml:space="preserve"> </w:t>
      </w:r>
      <w:proofErr w:type="spellStart"/>
      <w:r>
        <w:rPr>
          <w:b/>
          <w:bCs/>
          <w:sz w:val="28"/>
          <w:szCs w:val="28"/>
        </w:rPr>
        <w:t>Красюковского</w:t>
      </w:r>
      <w:proofErr w:type="spellEnd"/>
      <w:r>
        <w:rPr>
          <w:b/>
          <w:bCs/>
          <w:sz w:val="28"/>
          <w:szCs w:val="28"/>
        </w:rPr>
        <w:t xml:space="preserve"> сельского поселения </w:t>
      </w:r>
      <w:r w:rsidRPr="007C11B1">
        <w:rPr>
          <w:b/>
          <w:bCs/>
          <w:sz w:val="28"/>
          <w:szCs w:val="28"/>
        </w:rPr>
        <w:t>за</w:t>
      </w:r>
      <w:r>
        <w:rPr>
          <w:b/>
          <w:bCs/>
          <w:sz w:val="28"/>
          <w:szCs w:val="28"/>
        </w:rPr>
        <w:t xml:space="preserve"> 201</w:t>
      </w:r>
      <w:r>
        <w:rPr>
          <w:b/>
          <w:bCs/>
          <w:sz w:val="28"/>
          <w:szCs w:val="28"/>
        </w:rPr>
        <w:t>6</w:t>
      </w:r>
      <w:r w:rsidRPr="007C11B1">
        <w:rPr>
          <w:b/>
          <w:bCs/>
          <w:sz w:val="28"/>
          <w:szCs w:val="28"/>
        </w:rPr>
        <w:t xml:space="preserve"> год</w:t>
      </w:r>
    </w:p>
    <w:p w:rsidR="000016EB" w:rsidRDefault="000016EB" w:rsidP="00351B2D">
      <w:pPr>
        <w:pStyle w:val="Default"/>
        <w:jc w:val="center"/>
        <w:rPr>
          <w:b/>
          <w:bCs/>
          <w:sz w:val="28"/>
          <w:szCs w:val="28"/>
        </w:rPr>
      </w:pPr>
    </w:p>
    <w:p w:rsidR="00351B2D" w:rsidRPr="007C11B1" w:rsidRDefault="00351B2D" w:rsidP="00351B2D">
      <w:pPr>
        <w:pStyle w:val="Default"/>
        <w:jc w:val="center"/>
        <w:rPr>
          <w:b/>
          <w:sz w:val="28"/>
          <w:szCs w:val="28"/>
        </w:rPr>
      </w:pPr>
    </w:p>
    <w:p w:rsidR="00351B2D" w:rsidRDefault="00351B2D" w:rsidP="00351B2D">
      <w:pPr>
        <w:pStyle w:val="Default"/>
        <w:spacing w:line="360" w:lineRule="auto"/>
        <w:ind w:firstLine="709"/>
        <w:jc w:val="both"/>
        <w:rPr>
          <w:sz w:val="28"/>
          <w:szCs w:val="28"/>
        </w:rPr>
      </w:pPr>
      <w:r>
        <w:rPr>
          <w:sz w:val="28"/>
          <w:szCs w:val="28"/>
        </w:rPr>
        <w:t xml:space="preserve">Финансовый орган в своей деятельности руководствуется Конституцией Российской Федерации, Федеральными законами, законами Ростовской области и нормативными правовыми актами муниципального образования </w:t>
      </w:r>
      <w:r>
        <w:rPr>
          <w:sz w:val="28"/>
          <w:szCs w:val="28"/>
        </w:rPr>
        <w:t>Октябрьского</w:t>
      </w:r>
      <w:r>
        <w:rPr>
          <w:sz w:val="28"/>
          <w:szCs w:val="28"/>
        </w:rPr>
        <w:t xml:space="preserve"> район и </w:t>
      </w:r>
      <w:proofErr w:type="spellStart"/>
      <w:r>
        <w:rPr>
          <w:sz w:val="28"/>
          <w:szCs w:val="28"/>
        </w:rPr>
        <w:t>Красюковского</w:t>
      </w:r>
      <w:proofErr w:type="spellEnd"/>
      <w:r>
        <w:rPr>
          <w:sz w:val="28"/>
          <w:szCs w:val="28"/>
        </w:rPr>
        <w:t xml:space="preserve"> сельского</w:t>
      </w:r>
      <w:r>
        <w:rPr>
          <w:sz w:val="28"/>
          <w:szCs w:val="28"/>
        </w:rPr>
        <w:t xml:space="preserve"> поселени</w:t>
      </w:r>
      <w:r>
        <w:rPr>
          <w:sz w:val="28"/>
          <w:szCs w:val="28"/>
        </w:rPr>
        <w:t>я</w:t>
      </w:r>
      <w:r>
        <w:rPr>
          <w:sz w:val="28"/>
          <w:szCs w:val="28"/>
        </w:rPr>
        <w:t xml:space="preserve">. </w:t>
      </w:r>
    </w:p>
    <w:p w:rsidR="00351B2D" w:rsidRDefault="00351B2D" w:rsidP="00351B2D">
      <w:pPr>
        <w:pStyle w:val="Default"/>
        <w:spacing w:line="360" w:lineRule="auto"/>
        <w:jc w:val="center"/>
        <w:rPr>
          <w:sz w:val="28"/>
          <w:szCs w:val="28"/>
        </w:rPr>
      </w:pPr>
      <w:r>
        <w:rPr>
          <w:sz w:val="28"/>
          <w:szCs w:val="28"/>
        </w:rPr>
        <w:t>Основными задачами финансового отдела являются:</w:t>
      </w:r>
    </w:p>
    <w:p w:rsidR="00351B2D" w:rsidRPr="00365DE7" w:rsidRDefault="00351B2D" w:rsidP="00351B2D">
      <w:pPr>
        <w:spacing w:line="360" w:lineRule="auto"/>
        <w:jc w:val="both"/>
        <w:rPr>
          <w:sz w:val="28"/>
          <w:szCs w:val="28"/>
        </w:rPr>
      </w:pPr>
      <w:r>
        <w:rPr>
          <w:sz w:val="28"/>
          <w:szCs w:val="28"/>
        </w:rPr>
        <w:t>1) О</w:t>
      </w:r>
      <w:r w:rsidRPr="00365DE7">
        <w:rPr>
          <w:sz w:val="28"/>
          <w:szCs w:val="28"/>
        </w:rPr>
        <w:t xml:space="preserve">существление единой бюджетной и налоговой политики на территории </w:t>
      </w:r>
      <w:proofErr w:type="spellStart"/>
      <w:r>
        <w:rPr>
          <w:sz w:val="28"/>
          <w:szCs w:val="28"/>
        </w:rPr>
        <w:t>Красюковского</w:t>
      </w:r>
      <w:proofErr w:type="spellEnd"/>
      <w:r>
        <w:rPr>
          <w:sz w:val="28"/>
          <w:szCs w:val="28"/>
        </w:rPr>
        <w:t xml:space="preserve"> </w:t>
      </w:r>
      <w:r w:rsidRPr="00365DE7">
        <w:rPr>
          <w:sz w:val="28"/>
          <w:szCs w:val="28"/>
        </w:rPr>
        <w:t>сельского поселения, в соответствии с действующим законодательством;</w:t>
      </w:r>
    </w:p>
    <w:p w:rsidR="00351B2D" w:rsidRPr="00365DE7" w:rsidRDefault="00351B2D" w:rsidP="00351B2D">
      <w:pPr>
        <w:spacing w:line="360" w:lineRule="auto"/>
        <w:jc w:val="both"/>
        <w:rPr>
          <w:sz w:val="28"/>
          <w:szCs w:val="28"/>
        </w:rPr>
      </w:pPr>
      <w:r>
        <w:rPr>
          <w:sz w:val="28"/>
          <w:szCs w:val="28"/>
        </w:rPr>
        <w:t>2) С</w:t>
      </w:r>
      <w:r w:rsidRPr="00365DE7">
        <w:rPr>
          <w:sz w:val="28"/>
          <w:szCs w:val="28"/>
        </w:rPr>
        <w:t xml:space="preserve">оставление  и обеспечение исполнения бюджета </w:t>
      </w:r>
      <w:proofErr w:type="spellStart"/>
      <w:r>
        <w:rPr>
          <w:sz w:val="28"/>
          <w:szCs w:val="28"/>
        </w:rPr>
        <w:t>Красюковского</w:t>
      </w:r>
      <w:proofErr w:type="spellEnd"/>
      <w:r>
        <w:rPr>
          <w:sz w:val="28"/>
          <w:szCs w:val="28"/>
        </w:rPr>
        <w:t xml:space="preserve"> </w:t>
      </w:r>
      <w:r w:rsidRPr="00365DE7">
        <w:rPr>
          <w:sz w:val="28"/>
          <w:szCs w:val="28"/>
        </w:rPr>
        <w:t>сельского поселения</w:t>
      </w:r>
      <w:r>
        <w:rPr>
          <w:sz w:val="28"/>
          <w:szCs w:val="28"/>
        </w:rPr>
        <w:t xml:space="preserve"> </w:t>
      </w:r>
      <w:r>
        <w:rPr>
          <w:sz w:val="28"/>
          <w:szCs w:val="28"/>
        </w:rPr>
        <w:t>Октябрьского</w:t>
      </w:r>
      <w:r>
        <w:rPr>
          <w:sz w:val="28"/>
          <w:szCs w:val="28"/>
        </w:rPr>
        <w:t xml:space="preserve"> района</w:t>
      </w:r>
      <w:r w:rsidRPr="00365DE7">
        <w:rPr>
          <w:sz w:val="28"/>
          <w:szCs w:val="28"/>
        </w:rPr>
        <w:t>;</w:t>
      </w:r>
    </w:p>
    <w:p w:rsidR="00351B2D" w:rsidRPr="00365DE7" w:rsidRDefault="00351B2D" w:rsidP="00351B2D">
      <w:pPr>
        <w:spacing w:line="360" w:lineRule="auto"/>
        <w:jc w:val="both"/>
        <w:rPr>
          <w:sz w:val="28"/>
          <w:szCs w:val="28"/>
        </w:rPr>
      </w:pPr>
      <w:r>
        <w:rPr>
          <w:sz w:val="28"/>
          <w:szCs w:val="28"/>
        </w:rPr>
        <w:t>3) О</w:t>
      </w:r>
      <w:r w:rsidRPr="00365DE7">
        <w:rPr>
          <w:sz w:val="28"/>
          <w:szCs w:val="28"/>
        </w:rPr>
        <w:t xml:space="preserve">беспечение активного воздействия финансов на социально-экономическое развитие территории </w:t>
      </w:r>
      <w:proofErr w:type="spellStart"/>
      <w:r>
        <w:rPr>
          <w:sz w:val="28"/>
          <w:szCs w:val="28"/>
        </w:rPr>
        <w:t>Красюковского</w:t>
      </w:r>
      <w:proofErr w:type="spellEnd"/>
      <w:r>
        <w:rPr>
          <w:sz w:val="28"/>
          <w:szCs w:val="28"/>
        </w:rPr>
        <w:t xml:space="preserve"> </w:t>
      </w:r>
      <w:r w:rsidRPr="00365DE7">
        <w:rPr>
          <w:sz w:val="28"/>
          <w:szCs w:val="28"/>
        </w:rPr>
        <w:t>сельского посел</w:t>
      </w:r>
      <w:r>
        <w:rPr>
          <w:sz w:val="28"/>
          <w:szCs w:val="28"/>
        </w:rPr>
        <w:t xml:space="preserve">ения, </w:t>
      </w:r>
      <w:r w:rsidRPr="00365DE7">
        <w:rPr>
          <w:sz w:val="28"/>
          <w:szCs w:val="28"/>
        </w:rPr>
        <w:t xml:space="preserve">эффективность хозяйствования, а также проведение мероприятий, направленных на развитие </w:t>
      </w:r>
      <w:r>
        <w:rPr>
          <w:sz w:val="28"/>
          <w:szCs w:val="28"/>
        </w:rPr>
        <w:t>сельского поселения</w:t>
      </w:r>
      <w:r w:rsidRPr="00365DE7">
        <w:rPr>
          <w:sz w:val="28"/>
          <w:szCs w:val="28"/>
        </w:rPr>
        <w:t>.</w:t>
      </w:r>
    </w:p>
    <w:p w:rsidR="00351B2D" w:rsidRDefault="00351B2D" w:rsidP="00351B2D">
      <w:pPr>
        <w:pStyle w:val="Default"/>
        <w:spacing w:line="360" w:lineRule="auto"/>
        <w:ind w:firstLine="709"/>
        <w:jc w:val="both"/>
        <w:rPr>
          <w:sz w:val="28"/>
          <w:szCs w:val="28"/>
        </w:rPr>
      </w:pPr>
      <w:r>
        <w:rPr>
          <w:sz w:val="28"/>
          <w:szCs w:val="28"/>
        </w:rPr>
        <w:t xml:space="preserve">Наиболее важный вопрос - это организация и обеспечение своевременной и качественной подготовки проекта решения о бюджете, исполнение бюджета и формирование бюджетной отчетности. </w:t>
      </w:r>
    </w:p>
    <w:p w:rsidR="00351B2D" w:rsidRDefault="00351B2D" w:rsidP="00351B2D">
      <w:pPr>
        <w:pStyle w:val="Default"/>
        <w:spacing w:line="360" w:lineRule="auto"/>
        <w:ind w:firstLine="709"/>
        <w:jc w:val="both"/>
        <w:rPr>
          <w:sz w:val="28"/>
          <w:szCs w:val="28"/>
        </w:rPr>
      </w:pPr>
      <w:r>
        <w:rPr>
          <w:sz w:val="28"/>
          <w:szCs w:val="28"/>
        </w:rPr>
        <w:t xml:space="preserve">Бюджет </w:t>
      </w:r>
      <w:proofErr w:type="spellStart"/>
      <w:r>
        <w:rPr>
          <w:sz w:val="28"/>
          <w:szCs w:val="28"/>
        </w:rPr>
        <w:t>Красюковского</w:t>
      </w:r>
      <w:proofErr w:type="spellEnd"/>
      <w:r>
        <w:rPr>
          <w:sz w:val="28"/>
          <w:szCs w:val="28"/>
        </w:rPr>
        <w:t xml:space="preserve"> сельского поселения </w:t>
      </w:r>
      <w:r>
        <w:rPr>
          <w:sz w:val="28"/>
          <w:szCs w:val="28"/>
        </w:rPr>
        <w:t>Октябрьского</w:t>
      </w:r>
      <w:r>
        <w:rPr>
          <w:sz w:val="28"/>
          <w:szCs w:val="28"/>
        </w:rPr>
        <w:t xml:space="preserve"> района на </w:t>
      </w:r>
      <w:r w:rsidR="006679A6">
        <w:rPr>
          <w:sz w:val="28"/>
          <w:szCs w:val="28"/>
        </w:rPr>
        <w:t>2016</w:t>
      </w:r>
      <w:r>
        <w:rPr>
          <w:sz w:val="28"/>
          <w:szCs w:val="28"/>
        </w:rPr>
        <w:t xml:space="preserve"> год утвержден решением Собрания депутатов </w:t>
      </w:r>
      <w:proofErr w:type="spellStart"/>
      <w:r>
        <w:rPr>
          <w:sz w:val="28"/>
          <w:szCs w:val="28"/>
        </w:rPr>
        <w:t>Красюковского</w:t>
      </w:r>
      <w:proofErr w:type="spellEnd"/>
      <w:r>
        <w:rPr>
          <w:sz w:val="28"/>
          <w:szCs w:val="28"/>
        </w:rPr>
        <w:t xml:space="preserve"> сельского </w:t>
      </w:r>
      <w:r w:rsidRPr="003741D8">
        <w:rPr>
          <w:sz w:val="28"/>
          <w:szCs w:val="28"/>
        </w:rPr>
        <w:t>поселения</w:t>
      </w:r>
      <w:r>
        <w:rPr>
          <w:sz w:val="28"/>
          <w:szCs w:val="28"/>
        </w:rPr>
        <w:t xml:space="preserve"> 2</w:t>
      </w:r>
      <w:r w:rsidR="006679A6">
        <w:rPr>
          <w:sz w:val="28"/>
          <w:szCs w:val="28"/>
        </w:rPr>
        <w:t>5</w:t>
      </w:r>
      <w:r w:rsidRPr="003741D8">
        <w:rPr>
          <w:sz w:val="28"/>
          <w:szCs w:val="28"/>
        </w:rPr>
        <w:t xml:space="preserve"> декабря 201</w:t>
      </w:r>
      <w:r w:rsidR="006679A6">
        <w:rPr>
          <w:sz w:val="28"/>
          <w:szCs w:val="28"/>
        </w:rPr>
        <w:t>5</w:t>
      </w:r>
      <w:r w:rsidRPr="003741D8">
        <w:rPr>
          <w:sz w:val="28"/>
          <w:szCs w:val="28"/>
        </w:rPr>
        <w:t xml:space="preserve"> года № </w:t>
      </w:r>
      <w:r w:rsidR="006679A6">
        <w:rPr>
          <w:sz w:val="28"/>
          <w:szCs w:val="28"/>
        </w:rPr>
        <w:t>99</w:t>
      </w:r>
      <w:r>
        <w:rPr>
          <w:sz w:val="28"/>
          <w:szCs w:val="28"/>
        </w:rPr>
        <w:t xml:space="preserve"> (с изменениями и дополнениями) по доходам в сумме </w:t>
      </w:r>
      <w:r w:rsidR="006679A6">
        <w:rPr>
          <w:sz w:val="28"/>
          <w:szCs w:val="28"/>
        </w:rPr>
        <w:t>18 707,9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по расходам </w:t>
      </w:r>
      <w:r w:rsidR="006679A6">
        <w:rPr>
          <w:sz w:val="28"/>
          <w:szCs w:val="28"/>
        </w:rPr>
        <w:t>18 707,9</w:t>
      </w:r>
      <w:r>
        <w:rPr>
          <w:sz w:val="28"/>
          <w:szCs w:val="28"/>
        </w:rPr>
        <w:t xml:space="preserve"> тыс.</w:t>
      </w:r>
      <w:r w:rsidR="006679A6">
        <w:rPr>
          <w:sz w:val="28"/>
          <w:szCs w:val="28"/>
        </w:rPr>
        <w:t xml:space="preserve"> </w:t>
      </w:r>
      <w:r>
        <w:rPr>
          <w:sz w:val="28"/>
          <w:szCs w:val="28"/>
        </w:rPr>
        <w:t xml:space="preserve">рублей. </w:t>
      </w:r>
    </w:p>
    <w:p w:rsidR="00351B2D" w:rsidRDefault="00351B2D" w:rsidP="00351B2D">
      <w:pPr>
        <w:pStyle w:val="Default"/>
        <w:spacing w:line="360" w:lineRule="auto"/>
        <w:ind w:firstLine="709"/>
        <w:jc w:val="both"/>
        <w:rPr>
          <w:sz w:val="28"/>
          <w:szCs w:val="28"/>
        </w:rPr>
      </w:pPr>
      <w:r>
        <w:rPr>
          <w:sz w:val="28"/>
          <w:szCs w:val="28"/>
        </w:rPr>
        <w:t xml:space="preserve">В течение </w:t>
      </w:r>
      <w:r w:rsidR="006679A6">
        <w:rPr>
          <w:sz w:val="28"/>
          <w:szCs w:val="28"/>
        </w:rPr>
        <w:t>2016</w:t>
      </w:r>
      <w:r>
        <w:rPr>
          <w:sz w:val="28"/>
          <w:szCs w:val="28"/>
        </w:rPr>
        <w:t xml:space="preserve"> года поправки в решение о бюджете вносились </w:t>
      </w:r>
      <w:r w:rsidR="006679A6">
        <w:rPr>
          <w:sz w:val="28"/>
          <w:szCs w:val="28"/>
        </w:rPr>
        <w:t>9</w:t>
      </w:r>
      <w:r>
        <w:rPr>
          <w:sz w:val="28"/>
          <w:szCs w:val="28"/>
        </w:rPr>
        <w:t xml:space="preserve"> раз за счет внутреннего перераспределения и получения дополнительных собственных доходов, дополнительно полученных безвозмездных поступлений из областного бюджета, остатков средств на едином счете бюджета на 01.01.2016 года. </w:t>
      </w:r>
    </w:p>
    <w:p w:rsidR="00530BBC" w:rsidRDefault="00530BBC" w:rsidP="00351B2D">
      <w:pPr>
        <w:pStyle w:val="Default"/>
        <w:spacing w:line="360" w:lineRule="auto"/>
        <w:ind w:firstLine="709"/>
        <w:jc w:val="both"/>
        <w:rPr>
          <w:sz w:val="28"/>
          <w:szCs w:val="28"/>
        </w:rPr>
      </w:pPr>
      <w:r w:rsidRPr="00AB470E">
        <w:rPr>
          <w:sz w:val="28"/>
          <w:szCs w:val="28"/>
        </w:rPr>
        <w:t xml:space="preserve">Исполнение бюджета </w:t>
      </w:r>
      <w:proofErr w:type="spellStart"/>
      <w:r w:rsidRPr="00AB470E">
        <w:rPr>
          <w:sz w:val="28"/>
          <w:szCs w:val="28"/>
        </w:rPr>
        <w:t>Красюковского</w:t>
      </w:r>
      <w:proofErr w:type="spellEnd"/>
      <w:r w:rsidRPr="00AB470E">
        <w:rPr>
          <w:sz w:val="28"/>
          <w:szCs w:val="28"/>
        </w:rPr>
        <w:t xml:space="preserve"> сельского поселения за 201</w:t>
      </w:r>
      <w:r>
        <w:rPr>
          <w:sz w:val="28"/>
          <w:szCs w:val="28"/>
        </w:rPr>
        <w:t>6</w:t>
      </w:r>
      <w:r w:rsidRPr="00AB470E">
        <w:rPr>
          <w:sz w:val="28"/>
          <w:szCs w:val="28"/>
        </w:rPr>
        <w:t xml:space="preserve"> год составило по </w:t>
      </w:r>
      <w:r w:rsidRPr="00AB470E">
        <w:rPr>
          <w:b/>
          <w:sz w:val="28"/>
          <w:szCs w:val="28"/>
        </w:rPr>
        <w:t>доходам</w:t>
      </w:r>
      <w:r w:rsidRPr="00AB470E">
        <w:rPr>
          <w:sz w:val="28"/>
          <w:szCs w:val="28"/>
        </w:rPr>
        <w:t xml:space="preserve"> в сумме </w:t>
      </w:r>
      <w:r>
        <w:rPr>
          <w:sz w:val="28"/>
          <w:szCs w:val="28"/>
        </w:rPr>
        <w:t>23358,0</w:t>
      </w:r>
      <w:r w:rsidRPr="00AB470E">
        <w:rPr>
          <w:sz w:val="28"/>
          <w:szCs w:val="28"/>
        </w:rPr>
        <w:t xml:space="preserve"> тыс. рублей, или </w:t>
      </w:r>
      <w:r>
        <w:rPr>
          <w:sz w:val="28"/>
          <w:szCs w:val="28"/>
        </w:rPr>
        <w:t>107,5</w:t>
      </w:r>
      <w:r w:rsidRPr="00AB470E">
        <w:rPr>
          <w:sz w:val="28"/>
          <w:szCs w:val="28"/>
        </w:rPr>
        <w:t xml:space="preserve">% к годовому </w:t>
      </w:r>
      <w:r w:rsidRPr="00AB470E">
        <w:rPr>
          <w:sz w:val="28"/>
          <w:szCs w:val="28"/>
        </w:rPr>
        <w:lastRenderedPageBreak/>
        <w:t xml:space="preserve">плану и по </w:t>
      </w:r>
      <w:r w:rsidRPr="00AB470E">
        <w:rPr>
          <w:b/>
          <w:sz w:val="28"/>
          <w:szCs w:val="28"/>
        </w:rPr>
        <w:t>расходам</w:t>
      </w:r>
      <w:r w:rsidRPr="00AB470E">
        <w:rPr>
          <w:sz w:val="28"/>
          <w:szCs w:val="28"/>
        </w:rPr>
        <w:t xml:space="preserve"> в сумме </w:t>
      </w:r>
      <w:r w:rsidRPr="00DE03B4">
        <w:rPr>
          <w:sz w:val="28"/>
          <w:szCs w:val="28"/>
        </w:rPr>
        <w:t xml:space="preserve">21 980,5 тыс. рублей, или 99,6 % </w:t>
      </w:r>
      <w:r w:rsidRPr="00AB470E">
        <w:rPr>
          <w:sz w:val="28"/>
          <w:szCs w:val="28"/>
        </w:rPr>
        <w:t xml:space="preserve"> относительно к утвержденным расходам. Превышение </w:t>
      </w:r>
      <w:r>
        <w:rPr>
          <w:sz w:val="28"/>
          <w:szCs w:val="28"/>
        </w:rPr>
        <w:t>доход</w:t>
      </w:r>
      <w:r w:rsidRPr="00AB470E">
        <w:rPr>
          <w:sz w:val="28"/>
          <w:szCs w:val="28"/>
        </w:rPr>
        <w:t xml:space="preserve">ов над </w:t>
      </w:r>
      <w:r>
        <w:rPr>
          <w:sz w:val="28"/>
          <w:szCs w:val="28"/>
        </w:rPr>
        <w:t>рас</w:t>
      </w:r>
      <w:r w:rsidRPr="00AB470E">
        <w:rPr>
          <w:sz w:val="28"/>
          <w:szCs w:val="28"/>
        </w:rPr>
        <w:t>ходами (</w:t>
      </w:r>
      <w:r>
        <w:rPr>
          <w:sz w:val="28"/>
          <w:szCs w:val="28"/>
        </w:rPr>
        <w:t>про</w:t>
      </w:r>
      <w:r w:rsidRPr="00AB470E">
        <w:rPr>
          <w:sz w:val="28"/>
          <w:szCs w:val="28"/>
        </w:rPr>
        <w:t>фицит бюджета) по итогам 201</w:t>
      </w:r>
      <w:r>
        <w:rPr>
          <w:sz w:val="28"/>
          <w:szCs w:val="28"/>
        </w:rPr>
        <w:t>6</w:t>
      </w:r>
      <w:r w:rsidRPr="00AB470E">
        <w:rPr>
          <w:sz w:val="28"/>
          <w:szCs w:val="28"/>
        </w:rPr>
        <w:t xml:space="preserve"> года составил </w:t>
      </w:r>
      <w:r>
        <w:rPr>
          <w:sz w:val="28"/>
          <w:szCs w:val="28"/>
        </w:rPr>
        <w:t>1377,5</w:t>
      </w:r>
      <w:r w:rsidRPr="00AB470E">
        <w:rPr>
          <w:sz w:val="28"/>
          <w:szCs w:val="28"/>
        </w:rPr>
        <w:t xml:space="preserve"> тыс. рублей.</w:t>
      </w:r>
    </w:p>
    <w:p w:rsidR="00351B2D" w:rsidRDefault="00351B2D" w:rsidP="00351B2D">
      <w:pPr>
        <w:pStyle w:val="Default"/>
        <w:spacing w:line="360" w:lineRule="auto"/>
        <w:ind w:firstLine="709"/>
        <w:jc w:val="both"/>
        <w:rPr>
          <w:sz w:val="28"/>
          <w:szCs w:val="28"/>
        </w:rPr>
      </w:pPr>
      <w:r>
        <w:rPr>
          <w:sz w:val="28"/>
          <w:szCs w:val="28"/>
        </w:rPr>
        <w:t xml:space="preserve">Финансовый орган как администратор доходов с </w:t>
      </w:r>
      <w:r w:rsidR="006679A6">
        <w:rPr>
          <w:sz w:val="28"/>
          <w:szCs w:val="28"/>
        </w:rPr>
        <w:t>2016</w:t>
      </w:r>
      <w:r>
        <w:rPr>
          <w:sz w:val="28"/>
          <w:szCs w:val="28"/>
        </w:rPr>
        <w:t xml:space="preserve"> года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Pr>
          <w:sz w:val="28"/>
          <w:szCs w:val="28"/>
        </w:rPr>
        <w:t>формирования доходов бюджетов бюджетной системы Российской Федерации</w:t>
      </w:r>
      <w:proofErr w:type="gramEnd"/>
      <w:r w:rsidR="00530BBC">
        <w:rPr>
          <w:sz w:val="28"/>
          <w:szCs w:val="28"/>
        </w:rPr>
        <w:t>.</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К доходным источникам бюджета относятся - собственные налоговые и неналоговые доходы.  Их объем составил 9,7 млн. рублей или 41,5 % всех поступлений бюджета.  Большая часть налоговых поступлений приходится на земельный налог, акцизы, и налог на доходы физических лиц. В структуре налоговых доходов их удельный вес занимает  37,6%, 26,3% и  24,3% соответственно. </w:t>
      </w:r>
    </w:p>
    <w:p w:rsidR="00530BBC" w:rsidRPr="00530BBC" w:rsidRDefault="00530BBC" w:rsidP="00530BBC">
      <w:pPr>
        <w:suppressAutoHyphens/>
        <w:spacing w:line="360" w:lineRule="auto"/>
        <w:ind w:firstLine="540"/>
        <w:jc w:val="both"/>
        <w:rPr>
          <w:sz w:val="28"/>
          <w:szCs w:val="28"/>
        </w:rPr>
      </w:pPr>
      <w:r w:rsidRPr="00530BBC">
        <w:rPr>
          <w:sz w:val="28"/>
          <w:szCs w:val="28"/>
        </w:rPr>
        <w:t>По сравнению с предыдущим годом, в отчетном периоде наблюдается увеличение собственных доходов на 4,3%. Данный рост обусловлен преимущественно увеличением  поступлений  НДФЛ на 439,6 тыс. рублей, акцизов  на 699,8 тыс. руб., земельного налога на 266,1 тыс. руб.,  налога на имущество физических лиц на 104,7 тыс. руб.</w:t>
      </w:r>
    </w:p>
    <w:p w:rsidR="00530BBC" w:rsidRPr="00530BBC" w:rsidRDefault="00530BBC" w:rsidP="00530BBC">
      <w:pPr>
        <w:suppressAutoHyphens/>
        <w:spacing w:line="360" w:lineRule="auto"/>
        <w:ind w:firstLine="540"/>
        <w:jc w:val="both"/>
        <w:rPr>
          <w:sz w:val="28"/>
          <w:szCs w:val="28"/>
        </w:rPr>
      </w:pPr>
      <w:r w:rsidRPr="00530BBC">
        <w:rPr>
          <w:sz w:val="28"/>
          <w:szCs w:val="28"/>
        </w:rPr>
        <w:t>В 2016  году  в поселении было создано 80 новых рабочих мест, что на 15,9 % превышает плановое значение. Более половины созданных рабочих мест  приходится н</w:t>
      </w:r>
      <w:proofErr w:type="gramStart"/>
      <w:r w:rsidRPr="00530BBC">
        <w:rPr>
          <w:sz w:val="28"/>
          <w:szCs w:val="28"/>
        </w:rPr>
        <w:t>а  ООО</w:t>
      </w:r>
      <w:proofErr w:type="gramEnd"/>
      <w:r w:rsidRPr="00530BBC">
        <w:rPr>
          <w:sz w:val="28"/>
          <w:szCs w:val="28"/>
        </w:rPr>
        <w:t xml:space="preserve"> «Ростовский завод упаковки и полиграфии" - фактически принято 18 чел., имеется потребность на "РЗУП"   -  25 чел.,                                                                                      новые места  - упаковщики. В связи с реконструкцией АЗС-623 ООО «ЛУКОЙЛ-НИЖНЕВОЛЖСКНЕФТЕПРОДУКТ»   создано 13 рабочих мест. Так же на территории поселения в 2016 году зарегистрировано 21 ИП,  открылись ООО «Финансовые партнеры» (2 рабочих места) </w:t>
      </w:r>
      <w:proofErr w:type="gramStart"/>
      <w:r w:rsidRPr="00530BBC">
        <w:rPr>
          <w:sz w:val="28"/>
          <w:szCs w:val="28"/>
        </w:rPr>
        <w:t>и ООО</w:t>
      </w:r>
      <w:proofErr w:type="gramEnd"/>
      <w:r w:rsidRPr="00530BBC">
        <w:rPr>
          <w:sz w:val="28"/>
          <w:szCs w:val="28"/>
        </w:rPr>
        <w:t xml:space="preserve"> «Золотая бочка» (1 рабочее место).         </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Средняя заработная плата по предприятиям </w:t>
      </w:r>
      <w:proofErr w:type="spellStart"/>
      <w:r w:rsidRPr="00530BBC">
        <w:rPr>
          <w:sz w:val="28"/>
          <w:szCs w:val="28"/>
        </w:rPr>
        <w:t>Красюковского</w:t>
      </w:r>
      <w:proofErr w:type="spellEnd"/>
      <w:r w:rsidRPr="00530BBC">
        <w:rPr>
          <w:sz w:val="28"/>
          <w:szCs w:val="28"/>
        </w:rPr>
        <w:t xml:space="preserve"> поселения в 2016 году увеличилась на 15,3% по сравнению с прошлым годом и  составила 21,2 тыс. рублей.  Наибольшее увеличение заработной платы наблюдается п</w:t>
      </w:r>
      <w:proofErr w:type="gramStart"/>
      <w:r w:rsidRPr="00530BBC">
        <w:rPr>
          <w:sz w:val="28"/>
          <w:szCs w:val="28"/>
        </w:rPr>
        <w:t xml:space="preserve">о </w:t>
      </w:r>
      <w:r w:rsidRPr="00530BBC">
        <w:rPr>
          <w:sz w:val="28"/>
          <w:szCs w:val="28"/>
        </w:rPr>
        <w:lastRenderedPageBreak/>
        <w:t>ООО</w:t>
      </w:r>
      <w:proofErr w:type="gramEnd"/>
      <w:r w:rsidRPr="00530BBC">
        <w:rPr>
          <w:sz w:val="28"/>
          <w:szCs w:val="28"/>
        </w:rPr>
        <w:t xml:space="preserve"> "Ростовский завод упаковки и полиграфии" – темп прироста составляет 49,9%, на втором месте ООО «Заря дона» - темп прироста  - 10,9%.  Таким образом,  средняя заработная плата по указанным выше </w:t>
      </w:r>
      <w:proofErr w:type="spellStart"/>
      <w:r w:rsidRPr="00530BBC">
        <w:rPr>
          <w:sz w:val="28"/>
          <w:szCs w:val="28"/>
        </w:rPr>
        <w:t>бюджетообразующим</w:t>
      </w:r>
      <w:proofErr w:type="spellEnd"/>
      <w:r w:rsidRPr="00530BBC">
        <w:rPr>
          <w:sz w:val="28"/>
          <w:szCs w:val="28"/>
        </w:rPr>
        <w:t xml:space="preserve"> предприятиям  в  отчетном году составила 28997,0 руб. и 21664,6 руб. соответственно. </w:t>
      </w:r>
    </w:p>
    <w:p w:rsidR="00530BBC" w:rsidRPr="00530BBC" w:rsidRDefault="00530BBC" w:rsidP="00530BBC">
      <w:pPr>
        <w:suppressAutoHyphens/>
        <w:spacing w:line="360" w:lineRule="auto"/>
        <w:ind w:firstLine="540"/>
        <w:jc w:val="both"/>
        <w:rPr>
          <w:sz w:val="28"/>
          <w:szCs w:val="28"/>
        </w:rPr>
      </w:pPr>
      <w:r w:rsidRPr="00530BBC">
        <w:rPr>
          <w:sz w:val="28"/>
          <w:szCs w:val="28"/>
        </w:rPr>
        <w:t>По собственным налоговым и неналоговым источникам доходов ситуация сложилась следующим образом:</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НДФЛ – поступил в сумме 2,3 млн. рублей, исполнение составило 131,6%; </w:t>
      </w:r>
    </w:p>
    <w:p w:rsidR="00530BBC" w:rsidRPr="00530BBC" w:rsidRDefault="00530BBC" w:rsidP="00530BBC">
      <w:pPr>
        <w:suppressAutoHyphens/>
        <w:spacing w:line="360" w:lineRule="auto"/>
        <w:ind w:firstLine="540"/>
        <w:jc w:val="both"/>
        <w:rPr>
          <w:sz w:val="28"/>
          <w:szCs w:val="28"/>
        </w:rPr>
      </w:pPr>
      <w:r w:rsidRPr="00530BBC">
        <w:rPr>
          <w:sz w:val="28"/>
          <w:szCs w:val="28"/>
        </w:rPr>
        <w:t>- Сумма налога на имущество физических лиц составила 719,9 тыс. рублей - исполнение 110,1%;</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Единый сельскохозяйственный налог – поступление  380,3  тыс. руб. </w:t>
      </w:r>
      <w:proofErr w:type="gramStart"/>
      <w:r w:rsidRPr="00530BBC">
        <w:rPr>
          <w:sz w:val="28"/>
          <w:szCs w:val="28"/>
        </w:rPr>
        <w:t>-и</w:t>
      </w:r>
      <w:proofErr w:type="gramEnd"/>
      <w:r w:rsidRPr="00530BBC">
        <w:rPr>
          <w:sz w:val="28"/>
          <w:szCs w:val="28"/>
        </w:rPr>
        <w:t xml:space="preserve">сполнение 55,7%. Данная ситуация обусловлена тем, что ООО "Заря Дона" в 2015 году оплатило 662 тыс. руб. налога, исходя из среднестатистических данных был сделан план на 2016 год, однако фактическое поступление ЕСХН в местный бюджет от  ООО "Заря Дона" составило 45,9 тыс. руб.  </w:t>
      </w:r>
    </w:p>
    <w:p w:rsidR="00530BBC" w:rsidRPr="00530BBC" w:rsidRDefault="00530BBC" w:rsidP="00530BBC">
      <w:pPr>
        <w:suppressAutoHyphens/>
        <w:spacing w:line="360" w:lineRule="auto"/>
        <w:ind w:firstLine="540"/>
        <w:jc w:val="both"/>
        <w:rPr>
          <w:sz w:val="28"/>
          <w:szCs w:val="28"/>
        </w:rPr>
      </w:pPr>
      <w:r w:rsidRPr="00530BBC">
        <w:rPr>
          <w:sz w:val="28"/>
          <w:szCs w:val="28"/>
        </w:rPr>
        <w:t>- Земельный налог поступил в сумме 3,6 млн. рублей – исполнение 142,9%. Прогнозируются стабильные поступления земельного налога и в 2017 году;</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доходы от сдачи в аренду имущества  поступили в сумме 197,0 тыс. </w:t>
      </w:r>
      <w:proofErr w:type="spellStart"/>
      <w:r w:rsidRPr="00530BBC">
        <w:rPr>
          <w:sz w:val="28"/>
          <w:szCs w:val="28"/>
        </w:rPr>
        <w:t>руб</w:t>
      </w:r>
      <w:proofErr w:type="spellEnd"/>
      <w:r w:rsidRPr="00530BBC">
        <w:rPr>
          <w:sz w:val="28"/>
          <w:szCs w:val="28"/>
        </w:rPr>
        <w:t>, – исполнение 217,2  % к годовому плану.</w:t>
      </w:r>
    </w:p>
    <w:p w:rsidR="00530BBC" w:rsidRPr="00530BBC" w:rsidRDefault="00530BBC" w:rsidP="00530BBC">
      <w:pPr>
        <w:suppressAutoHyphens/>
        <w:spacing w:line="360" w:lineRule="auto"/>
        <w:ind w:firstLine="540"/>
        <w:jc w:val="both"/>
        <w:rPr>
          <w:sz w:val="28"/>
          <w:szCs w:val="28"/>
        </w:rPr>
      </w:pPr>
      <w:r w:rsidRPr="00530BBC">
        <w:rPr>
          <w:sz w:val="28"/>
          <w:szCs w:val="28"/>
        </w:rPr>
        <w:t>Как и прежде достаточно высокий удельный вес занимают межбюджетные поступления (дотация, субвенции, межбюджетные трансферты), которые составляют  58,5  % от общего объема доходов. Решение многих социально – значимых проблем зависимости от поступления дотации. Однако в 2017 год запланирована дотация областного бюджета на выравнивание бюджетной обеспеченности поселения в сумме 8 млн. 818 тыс. рублей,  что на 1620,8 тыс.  руб. ниже уровня 2016 года. Нам необходимо активизировать работу по сбору собственных доходов и снижению недоимки.</w:t>
      </w:r>
    </w:p>
    <w:p w:rsidR="00530BBC" w:rsidRPr="00530BBC" w:rsidRDefault="00530BBC" w:rsidP="00530BBC">
      <w:pPr>
        <w:suppressAutoHyphens/>
        <w:spacing w:line="360" w:lineRule="auto"/>
        <w:ind w:firstLine="540"/>
        <w:jc w:val="both"/>
        <w:rPr>
          <w:sz w:val="28"/>
          <w:szCs w:val="28"/>
        </w:rPr>
      </w:pPr>
      <w:r w:rsidRPr="00530BBC">
        <w:rPr>
          <w:sz w:val="28"/>
          <w:szCs w:val="28"/>
        </w:rPr>
        <w:lastRenderedPageBreak/>
        <w:t>Недоимка в местный бюджет остается на достаточно высоком уровне и составляет на сегодняшний день 3,6 млн. рублей. Необходимо активизировать работу по взысканию недополученных доходов. Ведь недополученные доходы – это нереализованные планы.</w:t>
      </w:r>
    </w:p>
    <w:p w:rsidR="00530BBC" w:rsidRDefault="00530BBC" w:rsidP="00530BBC">
      <w:pPr>
        <w:pStyle w:val="Default"/>
        <w:spacing w:line="360" w:lineRule="auto"/>
        <w:ind w:firstLine="709"/>
        <w:jc w:val="both"/>
        <w:rPr>
          <w:sz w:val="28"/>
          <w:szCs w:val="28"/>
        </w:rPr>
      </w:pPr>
      <w:r>
        <w:rPr>
          <w:sz w:val="28"/>
          <w:szCs w:val="28"/>
        </w:rPr>
        <w:t xml:space="preserve">В течение 2016 года финансовым органом совместно с налоговым органом проводилась работа по вопросам своевременности и полноты поступления налогов и других обязательных платежей в бюджет сельского поселения  от налогоплательщиков и снижению задолженности по платежам в бюджет.                                       </w:t>
      </w:r>
    </w:p>
    <w:p w:rsidR="00530BBC" w:rsidRDefault="00530BBC" w:rsidP="00530BBC">
      <w:pPr>
        <w:pStyle w:val="Default"/>
        <w:spacing w:line="360" w:lineRule="auto"/>
        <w:ind w:firstLine="709"/>
        <w:jc w:val="both"/>
        <w:rPr>
          <w:sz w:val="28"/>
          <w:szCs w:val="28"/>
        </w:rPr>
      </w:pPr>
      <w:r>
        <w:rPr>
          <w:sz w:val="28"/>
          <w:szCs w:val="28"/>
        </w:rPr>
        <w:t xml:space="preserve">В 2016 году проведено 16 заседаний координационного совета, на которых рассматривались вопросы: </w:t>
      </w:r>
    </w:p>
    <w:p w:rsidR="00530BBC" w:rsidRDefault="00530BBC" w:rsidP="00530BBC">
      <w:pPr>
        <w:pStyle w:val="Default"/>
        <w:spacing w:line="360" w:lineRule="auto"/>
        <w:jc w:val="both"/>
        <w:rPr>
          <w:sz w:val="28"/>
          <w:szCs w:val="28"/>
        </w:rPr>
      </w:pPr>
      <w:r>
        <w:rPr>
          <w:sz w:val="28"/>
          <w:szCs w:val="28"/>
        </w:rPr>
        <w:t xml:space="preserve">1) по выявлению причин неплатежей налогоплательщиками и полноты принимаемых мер руководством и собственниками (учредителями) к снижению образовавшейся задолженности по платежам в бюджет и внебюджетные фонды; </w:t>
      </w:r>
    </w:p>
    <w:p w:rsidR="00530BBC" w:rsidRDefault="00530BBC" w:rsidP="00530BBC">
      <w:pPr>
        <w:pStyle w:val="Default"/>
        <w:spacing w:line="360" w:lineRule="auto"/>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своевременностью и полнотой уплаты налога на доходы физических лиц; </w:t>
      </w:r>
    </w:p>
    <w:p w:rsidR="00530BBC" w:rsidRDefault="00530BBC" w:rsidP="00530BBC">
      <w:pPr>
        <w:pStyle w:val="Default"/>
        <w:spacing w:line="360" w:lineRule="auto"/>
        <w:jc w:val="both"/>
        <w:rPr>
          <w:sz w:val="28"/>
          <w:szCs w:val="28"/>
        </w:rPr>
      </w:pPr>
      <w:r>
        <w:rPr>
          <w:sz w:val="28"/>
          <w:szCs w:val="28"/>
        </w:rPr>
        <w:t xml:space="preserve">3) неформальной занятости населения. </w:t>
      </w:r>
    </w:p>
    <w:p w:rsidR="00530BBC" w:rsidRDefault="00530BBC" w:rsidP="00530BBC">
      <w:pPr>
        <w:pStyle w:val="Default"/>
        <w:spacing w:line="360" w:lineRule="auto"/>
        <w:ind w:firstLine="709"/>
        <w:jc w:val="both"/>
        <w:rPr>
          <w:sz w:val="28"/>
          <w:szCs w:val="28"/>
        </w:rPr>
      </w:pPr>
      <w:r>
        <w:rPr>
          <w:sz w:val="28"/>
          <w:szCs w:val="28"/>
        </w:rPr>
        <w:t>Было приглашено 5 юридических лиц, 6 ИП ведущих хозяйственную деятельность на территории сельского поселения и 101 человек физических лиц. В результате работы комиссии с</w:t>
      </w:r>
      <w:r w:rsidRPr="00FF41B2">
        <w:rPr>
          <w:sz w:val="28"/>
          <w:szCs w:val="28"/>
        </w:rPr>
        <w:t xml:space="preserve">умма погашенной недоимки за  </w:t>
      </w:r>
      <w:r>
        <w:rPr>
          <w:sz w:val="28"/>
          <w:szCs w:val="28"/>
        </w:rPr>
        <w:t>2016</w:t>
      </w:r>
      <w:r w:rsidRPr="00FF41B2">
        <w:rPr>
          <w:sz w:val="28"/>
          <w:szCs w:val="28"/>
        </w:rPr>
        <w:t xml:space="preserve"> г</w:t>
      </w:r>
      <w:r>
        <w:rPr>
          <w:sz w:val="28"/>
          <w:szCs w:val="28"/>
        </w:rPr>
        <w:t>од</w:t>
      </w:r>
      <w:r w:rsidRPr="00FF41B2">
        <w:rPr>
          <w:sz w:val="28"/>
          <w:szCs w:val="28"/>
        </w:rPr>
        <w:t xml:space="preserve"> составила </w:t>
      </w:r>
      <w:r>
        <w:rPr>
          <w:sz w:val="28"/>
          <w:szCs w:val="28"/>
        </w:rPr>
        <w:t>342,7</w:t>
      </w:r>
      <w:r w:rsidRPr="00FF41B2">
        <w:rPr>
          <w:sz w:val="28"/>
          <w:szCs w:val="28"/>
        </w:rPr>
        <w:t xml:space="preserve"> </w:t>
      </w:r>
      <w:proofErr w:type="spellStart"/>
      <w:r w:rsidRPr="00FF41B2">
        <w:rPr>
          <w:sz w:val="28"/>
          <w:szCs w:val="28"/>
        </w:rPr>
        <w:t>тыс</w:t>
      </w:r>
      <w:proofErr w:type="gramStart"/>
      <w:r w:rsidRPr="00FF41B2">
        <w:rPr>
          <w:sz w:val="28"/>
          <w:szCs w:val="28"/>
        </w:rPr>
        <w:t>.р</w:t>
      </w:r>
      <w:proofErr w:type="gramEnd"/>
      <w:r w:rsidRPr="00FF41B2">
        <w:rPr>
          <w:sz w:val="28"/>
          <w:szCs w:val="28"/>
        </w:rPr>
        <w:t>уб</w:t>
      </w:r>
      <w:r>
        <w:rPr>
          <w:sz w:val="28"/>
          <w:szCs w:val="28"/>
        </w:rPr>
        <w:t>лей</w:t>
      </w:r>
      <w:proofErr w:type="spellEnd"/>
      <w:r w:rsidRPr="00FF41B2">
        <w:rPr>
          <w:sz w:val="28"/>
          <w:szCs w:val="28"/>
        </w:rPr>
        <w:t>.</w:t>
      </w:r>
    </w:p>
    <w:p w:rsidR="00530BBC" w:rsidRPr="00530BBC" w:rsidRDefault="00530BBC" w:rsidP="00530BBC">
      <w:pPr>
        <w:suppressAutoHyphens/>
        <w:spacing w:line="360" w:lineRule="auto"/>
        <w:ind w:firstLine="540"/>
        <w:jc w:val="both"/>
        <w:rPr>
          <w:sz w:val="28"/>
          <w:szCs w:val="28"/>
        </w:rPr>
      </w:pPr>
      <w:r w:rsidRPr="00865986">
        <w:rPr>
          <w:b/>
          <w:sz w:val="28"/>
          <w:szCs w:val="28"/>
        </w:rPr>
        <w:t xml:space="preserve">Расходная часть бюджета </w:t>
      </w:r>
      <w:proofErr w:type="spellStart"/>
      <w:r w:rsidRPr="00865986">
        <w:rPr>
          <w:b/>
          <w:sz w:val="28"/>
          <w:szCs w:val="28"/>
        </w:rPr>
        <w:t>Красюковского</w:t>
      </w:r>
      <w:proofErr w:type="spellEnd"/>
      <w:r w:rsidRPr="00530BBC">
        <w:rPr>
          <w:sz w:val="28"/>
          <w:szCs w:val="28"/>
        </w:rPr>
        <w:t xml:space="preserve"> сельского поселения на 2016 год утверждена в сумме 22 071 8 тыс. рублей. Исполнение расходов за 2016 год составило 21 980,5 тыс. рублей, или 99,6 % от утвержденного плана. </w:t>
      </w:r>
    </w:p>
    <w:p w:rsidR="00530BBC" w:rsidRPr="00530BBC" w:rsidRDefault="00530BBC" w:rsidP="00530BBC">
      <w:pPr>
        <w:suppressAutoHyphens/>
        <w:spacing w:line="360" w:lineRule="auto"/>
        <w:ind w:firstLine="540"/>
        <w:jc w:val="both"/>
        <w:rPr>
          <w:sz w:val="28"/>
          <w:szCs w:val="28"/>
        </w:rPr>
      </w:pPr>
      <w:r w:rsidRPr="00530BBC">
        <w:rPr>
          <w:sz w:val="28"/>
          <w:szCs w:val="28"/>
        </w:rPr>
        <w:tab/>
      </w:r>
      <w:r w:rsidRPr="00865986">
        <w:rPr>
          <w:sz w:val="28"/>
          <w:szCs w:val="28"/>
        </w:rPr>
        <w:t>Наибольший удельный вес</w:t>
      </w:r>
      <w:r w:rsidRPr="00530BBC">
        <w:rPr>
          <w:sz w:val="28"/>
          <w:szCs w:val="28"/>
        </w:rPr>
        <w:t xml:space="preserve"> 37,3 % в общем объеме расходов бюджета </w:t>
      </w:r>
      <w:proofErr w:type="spellStart"/>
      <w:r w:rsidRPr="00530BBC">
        <w:rPr>
          <w:sz w:val="28"/>
          <w:szCs w:val="28"/>
        </w:rPr>
        <w:t>Красюковского</w:t>
      </w:r>
      <w:proofErr w:type="spellEnd"/>
      <w:r w:rsidRPr="00530BBC">
        <w:rPr>
          <w:sz w:val="28"/>
          <w:szCs w:val="28"/>
        </w:rPr>
        <w:t xml:space="preserve"> сельского поселения занимают расходы по разделу 08 « Культура, кинематография». Исполнение составило 8 207,5  тыс. рублей, или 100 % от уточненного плана.</w:t>
      </w:r>
    </w:p>
    <w:p w:rsidR="00530BBC" w:rsidRPr="00530BBC" w:rsidRDefault="00530BBC" w:rsidP="00530BBC">
      <w:pPr>
        <w:suppressAutoHyphens/>
        <w:spacing w:line="360" w:lineRule="auto"/>
        <w:ind w:firstLine="540"/>
        <w:jc w:val="both"/>
        <w:rPr>
          <w:sz w:val="28"/>
          <w:szCs w:val="28"/>
          <w:u w:val="single"/>
        </w:rPr>
      </w:pPr>
      <w:r w:rsidRPr="00530BBC">
        <w:rPr>
          <w:sz w:val="28"/>
          <w:szCs w:val="28"/>
          <w:u w:val="single"/>
        </w:rPr>
        <w:t>По данному разделу расходы направлены на следующие цели:</w:t>
      </w:r>
    </w:p>
    <w:p w:rsidR="00530BBC" w:rsidRPr="00530BBC" w:rsidRDefault="00530BBC" w:rsidP="00530BBC">
      <w:pPr>
        <w:numPr>
          <w:ilvl w:val="0"/>
          <w:numId w:val="1"/>
        </w:numPr>
        <w:suppressAutoHyphens/>
        <w:spacing w:line="360" w:lineRule="auto"/>
        <w:jc w:val="both"/>
        <w:rPr>
          <w:sz w:val="28"/>
          <w:szCs w:val="28"/>
        </w:rPr>
      </w:pPr>
      <w:r w:rsidRPr="00530BBC">
        <w:rPr>
          <w:sz w:val="28"/>
          <w:szCs w:val="28"/>
        </w:rPr>
        <w:lastRenderedPageBreak/>
        <w:t>Расходы на содержание МУК «</w:t>
      </w:r>
      <w:proofErr w:type="spellStart"/>
      <w:r w:rsidRPr="00530BBC">
        <w:rPr>
          <w:sz w:val="28"/>
          <w:szCs w:val="28"/>
        </w:rPr>
        <w:t>Красюковский</w:t>
      </w:r>
      <w:proofErr w:type="spellEnd"/>
      <w:r w:rsidRPr="00530BBC">
        <w:rPr>
          <w:sz w:val="28"/>
          <w:szCs w:val="28"/>
        </w:rPr>
        <w:t xml:space="preserve"> СДК» (это 4 СДК) для выполнения муниципального задания в сумме 5 135,1 тыс. руб.</w:t>
      </w:r>
    </w:p>
    <w:p w:rsidR="00530BBC" w:rsidRPr="00530BBC" w:rsidRDefault="00530BBC" w:rsidP="00530BBC">
      <w:pPr>
        <w:numPr>
          <w:ilvl w:val="0"/>
          <w:numId w:val="1"/>
        </w:numPr>
        <w:suppressAutoHyphens/>
        <w:spacing w:line="360" w:lineRule="auto"/>
        <w:jc w:val="both"/>
        <w:rPr>
          <w:sz w:val="28"/>
          <w:szCs w:val="28"/>
        </w:rPr>
      </w:pPr>
      <w:r w:rsidRPr="00530BBC">
        <w:rPr>
          <w:sz w:val="28"/>
          <w:szCs w:val="28"/>
        </w:rPr>
        <w:t>Расходы на содержание МУК «Красюковская ЦБП» для выполнения муниципального задания в сумме 1 578,6 тыс. руб.</w:t>
      </w:r>
    </w:p>
    <w:p w:rsidR="00530BBC" w:rsidRPr="00530BBC" w:rsidRDefault="00530BBC" w:rsidP="00530BBC">
      <w:pPr>
        <w:numPr>
          <w:ilvl w:val="0"/>
          <w:numId w:val="1"/>
        </w:numPr>
        <w:suppressAutoHyphens/>
        <w:spacing w:line="360" w:lineRule="auto"/>
        <w:jc w:val="both"/>
        <w:rPr>
          <w:sz w:val="28"/>
          <w:szCs w:val="28"/>
        </w:rPr>
      </w:pPr>
      <w:r w:rsidRPr="00530BBC">
        <w:rPr>
          <w:sz w:val="28"/>
          <w:szCs w:val="28"/>
        </w:rPr>
        <w:t>Газоснабжение МУК «</w:t>
      </w:r>
      <w:proofErr w:type="spellStart"/>
      <w:r w:rsidRPr="00530BBC">
        <w:rPr>
          <w:sz w:val="28"/>
          <w:szCs w:val="28"/>
        </w:rPr>
        <w:t>Красюковский</w:t>
      </w:r>
      <w:proofErr w:type="spellEnd"/>
      <w:r w:rsidRPr="00530BBC">
        <w:rPr>
          <w:sz w:val="28"/>
          <w:szCs w:val="28"/>
        </w:rPr>
        <w:t xml:space="preserve"> СДК» по адресу: ул. Советская,24, сл. Красюковская – в сумме 1578,6 тыс. рублей выделенных из бюджета Октябрьского района.</w:t>
      </w:r>
    </w:p>
    <w:p w:rsidR="00530BBC" w:rsidRPr="00530BBC" w:rsidRDefault="00530BBC" w:rsidP="00530BBC">
      <w:pPr>
        <w:numPr>
          <w:ilvl w:val="0"/>
          <w:numId w:val="1"/>
        </w:numPr>
        <w:suppressAutoHyphens/>
        <w:spacing w:line="360" w:lineRule="auto"/>
        <w:jc w:val="both"/>
        <w:rPr>
          <w:sz w:val="28"/>
          <w:szCs w:val="28"/>
        </w:rPr>
      </w:pPr>
      <w:r w:rsidRPr="00530BBC">
        <w:rPr>
          <w:sz w:val="28"/>
          <w:szCs w:val="28"/>
        </w:rPr>
        <w:t xml:space="preserve">Приобретено музыкальное оборудование для СДК х. </w:t>
      </w:r>
      <w:proofErr w:type="spellStart"/>
      <w:r w:rsidRPr="00530BBC">
        <w:rPr>
          <w:sz w:val="28"/>
          <w:szCs w:val="28"/>
        </w:rPr>
        <w:t>Яново</w:t>
      </w:r>
      <w:proofErr w:type="spellEnd"/>
      <w:r w:rsidRPr="00530BBC">
        <w:rPr>
          <w:sz w:val="28"/>
          <w:szCs w:val="28"/>
        </w:rPr>
        <w:t xml:space="preserve">-Грушевский на сумму 150,0 тыс. рублей выделенных из резервного фонда </w:t>
      </w:r>
      <w:r w:rsidRPr="00530BBC">
        <w:rPr>
          <w:sz w:val="24"/>
          <w:szCs w:val="24"/>
        </w:rPr>
        <w:t xml:space="preserve"> </w:t>
      </w:r>
      <w:r w:rsidRPr="00530BBC">
        <w:rPr>
          <w:sz w:val="28"/>
          <w:szCs w:val="28"/>
        </w:rPr>
        <w:t>Правительства Ростовской области</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w:t>
      </w:r>
      <w:r w:rsidRPr="00865986">
        <w:rPr>
          <w:sz w:val="28"/>
          <w:szCs w:val="28"/>
        </w:rPr>
        <w:t>На втором месте расходы</w:t>
      </w:r>
      <w:r w:rsidRPr="00530BBC">
        <w:rPr>
          <w:sz w:val="28"/>
          <w:szCs w:val="28"/>
        </w:rPr>
        <w:t xml:space="preserve">  по разделу 01 «Общегосударственные вопросы» - 31%.  Исполнение составило 6 805,1 тыс. рублей, или 100,0% от уточненного плана.  В том числе:</w:t>
      </w:r>
    </w:p>
    <w:p w:rsidR="00530BBC" w:rsidRPr="00530BBC" w:rsidRDefault="00530BBC" w:rsidP="00530BBC">
      <w:pPr>
        <w:numPr>
          <w:ilvl w:val="0"/>
          <w:numId w:val="2"/>
        </w:numPr>
        <w:suppressAutoHyphens/>
        <w:spacing w:line="360" w:lineRule="auto"/>
        <w:jc w:val="both"/>
        <w:rPr>
          <w:sz w:val="28"/>
          <w:szCs w:val="28"/>
        </w:rPr>
      </w:pPr>
      <w:r w:rsidRPr="00530BBC">
        <w:rPr>
          <w:sz w:val="28"/>
          <w:szCs w:val="28"/>
        </w:rPr>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исполнены бюджетные назначения и исполнены в сумме 5 891,5 тыс. руб., </w:t>
      </w:r>
    </w:p>
    <w:p w:rsidR="00530BBC" w:rsidRPr="00530BBC" w:rsidRDefault="00530BBC" w:rsidP="00530BBC">
      <w:pPr>
        <w:numPr>
          <w:ilvl w:val="0"/>
          <w:numId w:val="2"/>
        </w:numPr>
        <w:suppressAutoHyphens/>
        <w:spacing w:line="360" w:lineRule="auto"/>
        <w:jc w:val="both"/>
        <w:rPr>
          <w:sz w:val="28"/>
          <w:szCs w:val="28"/>
        </w:rPr>
      </w:pPr>
      <w:r w:rsidRPr="00530BBC">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исполнены бюджетные назначения в сумме – 31,2 тыс. руб. </w:t>
      </w:r>
    </w:p>
    <w:p w:rsidR="00530BBC" w:rsidRPr="00530BBC" w:rsidRDefault="00530BBC" w:rsidP="00530BBC">
      <w:pPr>
        <w:numPr>
          <w:ilvl w:val="0"/>
          <w:numId w:val="2"/>
        </w:numPr>
        <w:suppressAutoHyphens/>
        <w:spacing w:line="360" w:lineRule="auto"/>
        <w:jc w:val="both"/>
        <w:rPr>
          <w:sz w:val="28"/>
          <w:szCs w:val="28"/>
        </w:rPr>
      </w:pPr>
      <w:r w:rsidRPr="00530BBC">
        <w:rPr>
          <w:sz w:val="28"/>
          <w:szCs w:val="28"/>
        </w:rPr>
        <w:t xml:space="preserve">По подразделу 0113 «Другие общегосударственные вопросы» исполнены бюджетные назначения в сумме 506,5тыс. </w:t>
      </w:r>
      <w:proofErr w:type="spellStart"/>
      <w:r w:rsidRPr="00530BBC">
        <w:rPr>
          <w:sz w:val="28"/>
          <w:szCs w:val="28"/>
        </w:rPr>
        <w:t>руб</w:t>
      </w:r>
      <w:proofErr w:type="spellEnd"/>
    </w:p>
    <w:p w:rsidR="00530BBC" w:rsidRPr="00530BBC" w:rsidRDefault="00530BBC" w:rsidP="00530BBC">
      <w:pPr>
        <w:numPr>
          <w:ilvl w:val="0"/>
          <w:numId w:val="2"/>
        </w:numPr>
        <w:suppressAutoHyphens/>
        <w:spacing w:line="360" w:lineRule="auto"/>
        <w:jc w:val="both"/>
        <w:rPr>
          <w:sz w:val="28"/>
          <w:szCs w:val="28"/>
        </w:rPr>
      </w:pPr>
      <w:r w:rsidRPr="00530BBC">
        <w:rPr>
          <w:sz w:val="28"/>
          <w:szCs w:val="28"/>
        </w:rPr>
        <w:t>По подразделу 0107 «Обеспечение проведения выборов и референдумов» исполнены бюджетные назначения в сумме 375,9 тыс. руб.</w:t>
      </w:r>
    </w:p>
    <w:p w:rsidR="00530BBC" w:rsidRPr="00530BBC" w:rsidRDefault="00530BBC" w:rsidP="00530BBC">
      <w:pPr>
        <w:suppressAutoHyphens/>
        <w:spacing w:line="360" w:lineRule="auto"/>
        <w:ind w:firstLine="540"/>
        <w:jc w:val="both"/>
        <w:rPr>
          <w:sz w:val="28"/>
          <w:szCs w:val="28"/>
        </w:rPr>
      </w:pPr>
      <w:r w:rsidRPr="00865986">
        <w:rPr>
          <w:sz w:val="28"/>
          <w:szCs w:val="28"/>
        </w:rPr>
        <w:t>Третье место</w:t>
      </w:r>
      <w:r w:rsidRPr="00530BBC">
        <w:rPr>
          <w:sz w:val="28"/>
          <w:szCs w:val="28"/>
        </w:rPr>
        <w:t xml:space="preserve">, в общем объеме расходов занимают расходы по разделу 05 «Жилищно – коммунальное хозяйство» - 3 730,2 тыс. рублей или 17 %. Исполнение составило 97,6% от уточненного бюджета. </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По подразделу 05 03 «Благоустройство» исполнение составило 2 700,6 тыс. рублей, или 100% от уточненного плана </w:t>
      </w:r>
    </w:p>
    <w:p w:rsidR="00530BBC" w:rsidRPr="00530BBC" w:rsidRDefault="00530BBC" w:rsidP="00530BBC">
      <w:pPr>
        <w:suppressAutoHyphens/>
        <w:spacing w:line="360" w:lineRule="auto"/>
        <w:ind w:firstLine="540"/>
        <w:jc w:val="both"/>
        <w:rPr>
          <w:sz w:val="28"/>
          <w:szCs w:val="28"/>
          <w:u w:val="single"/>
        </w:rPr>
      </w:pPr>
      <w:r w:rsidRPr="00530BBC">
        <w:rPr>
          <w:sz w:val="28"/>
          <w:szCs w:val="28"/>
          <w:u w:val="single"/>
        </w:rPr>
        <w:lastRenderedPageBreak/>
        <w:t>По данному  подразделу расходы направлены на следующие цели:</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расходы на организацию уличного освещения  и оплата за уличное освещение в поселении 2 231,6 тыс. руб.; </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расходы на благоустройство территории </w:t>
      </w:r>
      <w:proofErr w:type="spellStart"/>
      <w:r w:rsidRPr="00530BBC">
        <w:rPr>
          <w:sz w:val="28"/>
          <w:szCs w:val="28"/>
        </w:rPr>
        <w:t>Красюковского</w:t>
      </w:r>
      <w:proofErr w:type="spellEnd"/>
      <w:r w:rsidRPr="00530BBC">
        <w:rPr>
          <w:sz w:val="28"/>
          <w:szCs w:val="28"/>
        </w:rPr>
        <w:t xml:space="preserve"> сельского поселения 469,0 тыс. руб</w:t>
      </w:r>
      <w:proofErr w:type="gramStart"/>
      <w:r w:rsidRPr="00530BBC">
        <w:rPr>
          <w:sz w:val="28"/>
          <w:szCs w:val="28"/>
        </w:rPr>
        <w:t>.(</w:t>
      </w:r>
      <w:proofErr w:type="gramEnd"/>
      <w:r w:rsidRPr="00530BBC">
        <w:rPr>
          <w:sz w:val="28"/>
          <w:szCs w:val="28"/>
        </w:rPr>
        <w:t xml:space="preserve">вырубка и вывоз сухих деревьев ( 300 </w:t>
      </w:r>
      <w:proofErr w:type="spellStart"/>
      <w:r w:rsidRPr="00530BBC">
        <w:rPr>
          <w:sz w:val="28"/>
          <w:szCs w:val="28"/>
        </w:rPr>
        <w:t>деревье</w:t>
      </w:r>
      <w:proofErr w:type="spellEnd"/>
      <w:r w:rsidRPr="00530BBC">
        <w:rPr>
          <w:sz w:val="28"/>
          <w:szCs w:val="28"/>
        </w:rPr>
        <w:t>), противоклещевая обработка, отлов бродячих собак, приобретение саженцев)</w:t>
      </w:r>
    </w:p>
    <w:p w:rsidR="00530BBC" w:rsidRPr="00530BBC" w:rsidRDefault="00530BBC" w:rsidP="00530BBC">
      <w:pPr>
        <w:suppressAutoHyphens/>
        <w:spacing w:line="360" w:lineRule="auto"/>
        <w:ind w:firstLine="540"/>
        <w:jc w:val="both"/>
        <w:rPr>
          <w:sz w:val="28"/>
          <w:szCs w:val="28"/>
        </w:rPr>
      </w:pPr>
      <w:r w:rsidRPr="00530BBC">
        <w:rPr>
          <w:sz w:val="28"/>
          <w:szCs w:val="28"/>
        </w:rPr>
        <w:t>По подразделу 05 02 «Коммунальное хозяйство» исполнение составило 1029,6 тыс. рублей или 91,9%</w:t>
      </w:r>
    </w:p>
    <w:p w:rsidR="00530BBC" w:rsidRPr="00530BBC" w:rsidRDefault="00530BBC" w:rsidP="00530BBC">
      <w:pPr>
        <w:suppressAutoHyphens/>
        <w:spacing w:line="360" w:lineRule="auto"/>
        <w:ind w:firstLine="540"/>
        <w:jc w:val="both"/>
        <w:rPr>
          <w:sz w:val="28"/>
          <w:szCs w:val="28"/>
          <w:u w:val="single"/>
        </w:rPr>
      </w:pPr>
      <w:r w:rsidRPr="00530BBC">
        <w:rPr>
          <w:sz w:val="28"/>
          <w:szCs w:val="28"/>
          <w:u w:val="single"/>
        </w:rPr>
        <w:t>По данному  подразделу расходы направлены на следующие цели:</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Возмещение части платы граждан за воду предприятиям ЖКХ – 444,3 </w:t>
      </w:r>
      <w:proofErr w:type="spellStart"/>
      <w:proofErr w:type="gramStart"/>
      <w:r w:rsidRPr="00530BBC">
        <w:rPr>
          <w:sz w:val="28"/>
          <w:szCs w:val="28"/>
        </w:rPr>
        <w:t>тыс</w:t>
      </w:r>
      <w:proofErr w:type="spellEnd"/>
      <w:proofErr w:type="gramEnd"/>
      <w:r w:rsidRPr="00530BBC">
        <w:rPr>
          <w:sz w:val="28"/>
          <w:szCs w:val="28"/>
        </w:rPr>
        <w:t xml:space="preserve"> рублей из областного бюджета и 36,0 тыс. рублей из бюджета поселения.</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проведены работы по технической инвентаризации водопроводов на сумму 131,2 </w:t>
      </w:r>
      <w:proofErr w:type="spellStart"/>
      <w:proofErr w:type="gramStart"/>
      <w:r w:rsidRPr="00530BBC">
        <w:rPr>
          <w:sz w:val="28"/>
          <w:szCs w:val="28"/>
        </w:rPr>
        <w:t>тыс</w:t>
      </w:r>
      <w:proofErr w:type="spellEnd"/>
      <w:proofErr w:type="gramEnd"/>
      <w:r w:rsidRPr="00530BBC">
        <w:rPr>
          <w:sz w:val="28"/>
          <w:szCs w:val="28"/>
        </w:rPr>
        <w:t xml:space="preserve"> рублей из средств бюджета района и 79,0 тыс. рублей из бюджета поселения.</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выполнена схема газоснабжения х. </w:t>
      </w:r>
      <w:proofErr w:type="spellStart"/>
      <w:r w:rsidRPr="00530BBC">
        <w:rPr>
          <w:sz w:val="28"/>
          <w:szCs w:val="28"/>
        </w:rPr>
        <w:t>Яново</w:t>
      </w:r>
      <w:proofErr w:type="spellEnd"/>
      <w:r w:rsidRPr="00530BBC">
        <w:rPr>
          <w:sz w:val="28"/>
          <w:szCs w:val="28"/>
        </w:rPr>
        <w:t xml:space="preserve">-Грушевский на сумму 359,1 </w:t>
      </w:r>
      <w:proofErr w:type="spellStart"/>
      <w:proofErr w:type="gramStart"/>
      <w:r w:rsidRPr="00530BBC">
        <w:rPr>
          <w:sz w:val="28"/>
          <w:szCs w:val="28"/>
        </w:rPr>
        <w:t>тыс</w:t>
      </w:r>
      <w:proofErr w:type="spellEnd"/>
      <w:proofErr w:type="gramEnd"/>
      <w:r w:rsidRPr="00530BBC">
        <w:rPr>
          <w:sz w:val="28"/>
          <w:szCs w:val="28"/>
        </w:rPr>
        <w:t xml:space="preserve"> рублей из средств бюджета района</w:t>
      </w:r>
    </w:p>
    <w:p w:rsidR="00530BBC" w:rsidRPr="00530BBC" w:rsidRDefault="00530BBC" w:rsidP="00530BBC">
      <w:pPr>
        <w:suppressAutoHyphens/>
        <w:spacing w:line="360" w:lineRule="auto"/>
        <w:ind w:firstLine="540"/>
        <w:jc w:val="both"/>
        <w:rPr>
          <w:sz w:val="28"/>
          <w:szCs w:val="28"/>
        </w:rPr>
      </w:pPr>
      <w:r w:rsidRPr="00865986">
        <w:rPr>
          <w:sz w:val="28"/>
          <w:szCs w:val="28"/>
        </w:rPr>
        <w:t>Четвертое место,</w:t>
      </w:r>
      <w:r w:rsidRPr="00530BBC">
        <w:rPr>
          <w:sz w:val="28"/>
          <w:szCs w:val="28"/>
        </w:rPr>
        <w:t xml:space="preserve"> в общем объеме расходов занимают расходы по разделу 04 09 «Дорожное хозяйство (дорожный фонд)» - 2672,1 тыс. рублей или 12,2 %. Исполнение составило 100 % от уточненного бюджета. </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Содержание дорог (уборка мусора, покос травы с обочин, </w:t>
      </w:r>
      <w:proofErr w:type="spellStart"/>
      <w:r w:rsidRPr="00530BBC">
        <w:rPr>
          <w:sz w:val="28"/>
          <w:szCs w:val="28"/>
        </w:rPr>
        <w:t>дислакация</w:t>
      </w:r>
      <w:proofErr w:type="spellEnd"/>
      <w:r w:rsidRPr="00530BBC">
        <w:rPr>
          <w:sz w:val="28"/>
          <w:szCs w:val="28"/>
        </w:rPr>
        <w:t xml:space="preserve"> знаков, установка знаков и светофоров,  ямочный ремонт) </w:t>
      </w:r>
    </w:p>
    <w:p w:rsidR="00530BBC" w:rsidRPr="00530BBC" w:rsidRDefault="00530BBC" w:rsidP="00530BBC">
      <w:pPr>
        <w:suppressAutoHyphens/>
        <w:spacing w:line="360" w:lineRule="auto"/>
        <w:ind w:firstLine="540"/>
        <w:jc w:val="both"/>
        <w:rPr>
          <w:sz w:val="28"/>
          <w:szCs w:val="28"/>
        </w:rPr>
      </w:pPr>
      <w:r w:rsidRPr="00530BBC">
        <w:rPr>
          <w:sz w:val="28"/>
          <w:szCs w:val="28"/>
        </w:rPr>
        <w:t>По разделу 03 «Национальная безопасность и правоохранительная деятельность» расходы за 2016 год составили 96,0 тыс. рублей, или 0,4% от общего объема расходов бюджета поселения.</w:t>
      </w:r>
    </w:p>
    <w:p w:rsidR="00530BBC" w:rsidRPr="00530BBC" w:rsidRDefault="00530BBC" w:rsidP="00530BBC">
      <w:pPr>
        <w:suppressAutoHyphens/>
        <w:spacing w:line="360" w:lineRule="auto"/>
        <w:ind w:firstLine="540"/>
        <w:jc w:val="both"/>
        <w:rPr>
          <w:sz w:val="28"/>
          <w:szCs w:val="28"/>
        </w:rPr>
      </w:pPr>
      <w:r w:rsidRPr="00530BBC">
        <w:rPr>
          <w:sz w:val="28"/>
          <w:szCs w:val="28"/>
        </w:rPr>
        <w:t>Расходы по разделу 10 «Социальная политика» составляют 0,8 % от общего объема расходов бюджета поселения. Исполнение составило 170,2 тыс. рублей, или 100% от уточненного плана.</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 Раздел 02 «Национальная оборона» занимает 0,8 % от общего объема расходов бюджета поселения или 174,8 тыс. руб., (100 % выполнения.)</w:t>
      </w:r>
    </w:p>
    <w:p w:rsidR="00530BBC" w:rsidRPr="00530BBC" w:rsidRDefault="00530BBC" w:rsidP="00530BBC">
      <w:pPr>
        <w:suppressAutoHyphens/>
        <w:spacing w:line="360" w:lineRule="auto"/>
        <w:ind w:firstLine="540"/>
        <w:jc w:val="both"/>
        <w:rPr>
          <w:sz w:val="28"/>
          <w:szCs w:val="28"/>
        </w:rPr>
      </w:pPr>
      <w:r w:rsidRPr="00530BBC">
        <w:rPr>
          <w:sz w:val="28"/>
          <w:szCs w:val="28"/>
        </w:rPr>
        <w:lastRenderedPageBreak/>
        <w:t>Раздел 11 «Здравоохранение, физическая культура и спорт» занимает 0,1 % от общего объема расходов бюджета поселения  или  25,0 тыс. руб., (выполнение составило 100 %)</w:t>
      </w:r>
    </w:p>
    <w:p w:rsidR="00530BBC" w:rsidRPr="00530BBC" w:rsidRDefault="00530BBC" w:rsidP="00530BBC">
      <w:pPr>
        <w:suppressAutoHyphens/>
        <w:spacing w:line="360" w:lineRule="auto"/>
        <w:ind w:firstLine="540"/>
        <w:jc w:val="both"/>
        <w:rPr>
          <w:sz w:val="28"/>
          <w:szCs w:val="28"/>
        </w:rPr>
      </w:pPr>
      <w:r w:rsidRPr="00530BBC">
        <w:rPr>
          <w:sz w:val="28"/>
          <w:szCs w:val="28"/>
        </w:rPr>
        <w:t xml:space="preserve">Бюджетная политика в сфере расходов бюджета поселения была и будет направлена на решение социальных и экономических задач поселения. Приоритетом является обеспечение населения бюджетными услугами отраслей социальной сферы. </w:t>
      </w:r>
    </w:p>
    <w:p w:rsidR="00351B2D" w:rsidRPr="00957E71" w:rsidRDefault="00351B2D" w:rsidP="00351B2D">
      <w:pPr>
        <w:pStyle w:val="Default"/>
        <w:spacing w:line="360" w:lineRule="auto"/>
        <w:ind w:firstLine="709"/>
        <w:jc w:val="both"/>
        <w:rPr>
          <w:sz w:val="28"/>
          <w:szCs w:val="28"/>
        </w:rPr>
      </w:pPr>
      <w:r w:rsidRPr="00957E71">
        <w:rPr>
          <w:sz w:val="28"/>
          <w:szCs w:val="28"/>
        </w:rPr>
        <w:t xml:space="preserve">Остатки средств на едином счете бюджета </w:t>
      </w:r>
      <w:proofErr w:type="spellStart"/>
      <w:r>
        <w:rPr>
          <w:sz w:val="28"/>
          <w:szCs w:val="28"/>
        </w:rPr>
        <w:t>Красюковского</w:t>
      </w:r>
      <w:proofErr w:type="spellEnd"/>
      <w:r w:rsidRPr="00957E71">
        <w:rPr>
          <w:sz w:val="28"/>
          <w:szCs w:val="28"/>
        </w:rPr>
        <w:t xml:space="preserve"> сельского поселения </w:t>
      </w:r>
      <w:r>
        <w:rPr>
          <w:sz w:val="28"/>
          <w:szCs w:val="28"/>
        </w:rPr>
        <w:t>Октябрьского</w:t>
      </w:r>
      <w:r w:rsidRPr="00957E71">
        <w:rPr>
          <w:sz w:val="28"/>
          <w:szCs w:val="28"/>
        </w:rPr>
        <w:t xml:space="preserve"> района  на 01.01.201</w:t>
      </w:r>
      <w:r w:rsidR="00530BBC">
        <w:rPr>
          <w:sz w:val="28"/>
          <w:szCs w:val="28"/>
        </w:rPr>
        <w:t>7</w:t>
      </w:r>
      <w:r w:rsidRPr="00957E71">
        <w:rPr>
          <w:sz w:val="28"/>
          <w:szCs w:val="28"/>
        </w:rPr>
        <w:t xml:space="preserve"> составили </w:t>
      </w:r>
      <w:r w:rsidR="00530BBC">
        <w:rPr>
          <w:sz w:val="28"/>
          <w:szCs w:val="28"/>
        </w:rPr>
        <w:t>1 783,9</w:t>
      </w:r>
      <w:r w:rsidRPr="00957E71">
        <w:rPr>
          <w:sz w:val="28"/>
          <w:szCs w:val="28"/>
        </w:rPr>
        <w:t xml:space="preserve"> тыс. рублей. </w:t>
      </w:r>
    </w:p>
    <w:p w:rsidR="00530BBC" w:rsidRDefault="00351B2D" w:rsidP="00351B2D">
      <w:pPr>
        <w:pStyle w:val="Default"/>
        <w:spacing w:line="360" w:lineRule="auto"/>
        <w:ind w:firstLine="709"/>
        <w:jc w:val="both"/>
        <w:rPr>
          <w:sz w:val="28"/>
          <w:szCs w:val="28"/>
        </w:rPr>
      </w:pPr>
      <w:r>
        <w:rPr>
          <w:sz w:val="28"/>
          <w:szCs w:val="28"/>
        </w:rPr>
        <w:t>В соответствии с Порядком исполнения сводной бюджетной росписи в 2016 году специалистами финансового органа совместно с главными распорядителями бюджетных сре</w:t>
      </w:r>
      <w:proofErr w:type="gramStart"/>
      <w:r>
        <w:rPr>
          <w:sz w:val="28"/>
          <w:szCs w:val="28"/>
        </w:rPr>
        <w:t>дств  в т</w:t>
      </w:r>
      <w:proofErr w:type="gramEnd"/>
      <w:r>
        <w:rPr>
          <w:sz w:val="28"/>
          <w:szCs w:val="28"/>
        </w:rPr>
        <w:t xml:space="preserve">ечение года производили уточнение, перемещение бюджетных ассигнований. </w:t>
      </w:r>
    </w:p>
    <w:p w:rsidR="00351B2D" w:rsidRDefault="00351B2D" w:rsidP="00351B2D">
      <w:pPr>
        <w:pStyle w:val="Default"/>
        <w:spacing w:line="360" w:lineRule="auto"/>
        <w:ind w:firstLine="709"/>
        <w:jc w:val="both"/>
        <w:rPr>
          <w:sz w:val="28"/>
          <w:szCs w:val="28"/>
        </w:rPr>
      </w:pPr>
      <w:r>
        <w:rPr>
          <w:sz w:val="28"/>
          <w:szCs w:val="28"/>
        </w:rPr>
        <w:t>Финансовым ор</w:t>
      </w:r>
      <w:r w:rsidR="00530BBC">
        <w:rPr>
          <w:sz w:val="28"/>
          <w:szCs w:val="28"/>
        </w:rPr>
        <w:t>ган</w:t>
      </w:r>
      <w:r>
        <w:rPr>
          <w:sz w:val="28"/>
          <w:szCs w:val="28"/>
        </w:rPr>
        <w:t xml:space="preserve">ом своевременно </w:t>
      </w:r>
      <w:proofErr w:type="gramStart"/>
      <w:r>
        <w:rPr>
          <w:sz w:val="28"/>
          <w:szCs w:val="28"/>
        </w:rPr>
        <w:t>подготовлены</w:t>
      </w:r>
      <w:proofErr w:type="gramEnd"/>
      <w:r>
        <w:rPr>
          <w:sz w:val="28"/>
          <w:szCs w:val="28"/>
        </w:rPr>
        <w:t xml:space="preserve">: </w:t>
      </w:r>
    </w:p>
    <w:p w:rsidR="00351B2D" w:rsidRDefault="00351B2D" w:rsidP="00351B2D">
      <w:pPr>
        <w:pStyle w:val="Default"/>
        <w:spacing w:line="360" w:lineRule="auto"/>
        <w:jc w:val="both"/>
        <w:rPr>
          <w:sz w:val="28"/>
          <w:szCs w:val="28"/>
        </w:rPr>
      </w:pPr>
      <w:r>
        <w:rPr>
          <w:sz w:val="28"/>
          <w:szCs w:val="28"/>
        </w:rPr>
        <w:t xml:space="preserve">1. Проект решения Собрания депутатов </w:t>
      </w:r>
      <w:proofErr w:type="spellStart"/>
      <w:r>
        <w:rPr>
          <w:sz w:val="28"/>
          <w:szCs w:val="28"/>
        </w:rPr>
        <w:t>Красюковского</w:t>
      </w:r>
      <w:proofErr w:type="spellEnd"/>
      <w:r>
        <w:rPr>
          <w:sz w:val="28"/>
          <w:szCs w:val="28"/>
        </w:rPr>
        <w:t xml:space="preserve"> сельского поселения «О бюджете </w:t>
      </w:r>
      <w:proofErr w:type="spellStart"/>
      <w:r>
        <w:rPr>
          <w:sz w:val="28"/>
          <w:szCs w:val="28"/>
        </w:rPr>
        <w:t>Красюковского</w:t>
      </w:r>
      <w:proofErr w:type="spellEnd"/>
      <w:r>
        <w:rPr>
          <w:sz w:val="28"/>
          <w:szCs w:val="28"/>
        </w:rPr>
        <w:t xml:space="preserve"> сельского поселения </w:t>
      </w:r>
      <w:r>
        <w:rPr>
          <w:sz w:val="28"/>
          <w:szCs w:val="28"/>
        </w:rPr>
        <w:t>Октябрьского</w:t>
      </w:r>
      <w:r>
        <w:rPr>
          <w:sz w:val="28"/>
          <w:szCs w:val="28"/>
        </w:rPr>
        <w:t xml:space="preserve"> района на </w:t>
      </w:r>
      <w:r w:rsidR="006679A6">
        <w:rPr>
          <w:sz w:val="28"/>
          <w:szCs w:val="28"/>
        </w:rPr>
        <w:t>2016</w:t>
      </w:r>
      <w:r>
        <w:rPr>
          <w:sz w:val="28"/>
          <w:szCs w:val="28"/>
        </w:rPr>
        <w:t xml:space="preserve"> год»; </w:t>
      </w:r>
    </w:p>
    <w:p w:rsidR="00351B2D" w:rsidRDefault="00351B2D" w:rsidP="00351B2D">
      <w:pPr>
        <w:pStyle w:val="Default"/>
        <w:spacing w:line="360" w:lineRule="auto"/>
        <w:jc w:val="both"/>
        <w:rPr>
          <w:sz w:val="28"/>
          <w:szCs w:val="28"/>
        </w:rPr>
      </w:pPr>
      <w:r>
        <w:rPr>
          <w:sz w:val="28"/>
          <w:szCs w:val="28"/>
        </w:rPr>
        <w:t xml:space="preserve">2. Проект постановления «Об утверждении основных направлений бюджетной и налоговой политики </w:t>
      </w:r>
      <w:proofErr w:type="spellStart"/>
      <w:r>
        <w:rPr>
          <w:sz w:val="28"/>
          <w:szCs w:val="28"/>
        </w:rPr>
        <w:t>Красюковского</w:t>
      </w:r>
      <w:proofErr w:type="spellEnd"/>
      <w:r>
        <w:rPr>
          <w:sz w:val="28"/>
          <w:szCs w:val="28"/>
        </w:rPr>
        <w:t xml:space="preserve"> сельского поселения на 201</w:t>
      </w:r>
      <w:r w:rsidRPr="00276779">
        <w:rPr>
          <w:sz w:val="28"/>
          <w:szCs w:val="28"/>
        </w:rPr>
        <w:t>6</w:t>
      </w:r>
      <w:r>
        <w:rPr>
          <w:sz w:val="28"/>
          <w:szCs w:val="28"/>
        </w:rPr>
        <w:t xml:space="preserve"> год и плановый период 2017 и 2018 годов» </w:t>
      </w:r>
    </w:p>
    <w:p w:rsidR="00351B2D" w:rsidRDefault="00351B2D" w:rsidP="00351B2D">
      <w:pPr>
        <w:pStyle w:val="Default"/>
        <w:spacing w:line="360" w:lineRule="auto"/>
        <w:jc w:val="both"/>
        <w:rPr>
          <w:sz w:val="28"/>
          <w:szCs w:val="28"/>
        </w:rPr>
      </w:pPr>
      <w:r>
        <w:rPr>
          <w:sz w:val="28"/>
          <w:szCs w:val="28"/>
        </w:rPr>
        <w:t xml:space="preserve">3. </w:t>
      </w:r>
      <w:r w:rsidR="00530BBC">
        <w:rPr>
          <w:sz w:val="28"/>
          <w:szCs w:val="28"/>
        </w:rPr>
        <w:t>9</w:t>
      </w:r>
      <w:r>
        <w:rPr>
          <w:sz w:val="28"/>
          <w:szCs w:val="28"/>
        </w:rPr>
        <w:t xml:space="preserve"> проектов решений Собрания депутатов </w:t>
      </w:r>
      <w:proofErr w:type="spellStart"/>
      <w:r>
        <w:rPr>
          <w:sz w:val="28"/>
          <w:szCs w:val="28"/>
        </w:rPr>
        <w:t>Красюковского</w:t>
      </w:r>
      <w:proofErr w:type="spellEnd"/>
      <w:r>
        <w:rPr>
          <w:sz w:val="28"/>
          <w:szCs w:val="28"/>
        </w:rPr>
        <w:t xml:space="preserve"> сельского поселения на уточнение бюджета и предоставлены на рассмотрение; </w:t>
      </w:r>
    </w:p>
    <w:p w:rsidR="00351B2D" w:rsidRDefault="00351B2D" w:rsidP="00351B2D">
      <w:pPr>
        <w:pStyle w:val="Default"/>
        <w:spacing w:line="360" w:lineRule="auto"/>
        <w:jc w:val="both"/>
        <w:rPr>
          <w:sz w:val="28"/>
          <w:szCs w:val="28"/>
        </w:rPr>
      </w:pPr>
      <w:r>
        <w:rPr>
          <w:sz w:val="28"/>
          <w:szCs w:val="28"/>
        </w:rPr>
        <w:t xml:space="preserve">4. Проект постановлений администрации </w:t>
      </w:r>
      <w:proofErr w:type="spellStart"/>
      <w:r>
        <w:rPr>
          <w:sz w:val="28"/>
          <w:szCs w:val="28"/>
        </w:rPr>
        <w:t>Красюковского</w:t>
      </w:r>
      <w:proofErr w:type="spellEnd"/>
      <w:r>
        <w:rPr>
          <w:sz w:val="28"/>
          <w:szCs w:val="28"/>
        </w:rPr>
        <w:t xml:space="preserve"> сельского поселения и решений Собрания депутатов </w:t>
      </w:r>
      <w:proofErr w:type="spellStart"/>
      <w:r>
        <w:rPr>
          <w:sz w:val="28"/>
          <w:szCs w:val="28"/>
        </w:rPr>
        <w:t>Красюковского</w:t>
      </w:r>
      <w:proofErr w:type="spellEnd"/>
      <w:r>
        <w:rPr>
          <w:sz w:val="28"/>
          <w:szCs w:val="28"/>
        </w:rPr>
        <w:t xml:space="preserve"> сельского поселения по исполнению бюджета </w:t>
      </w:r>
      <w:proofErr w:type="spellStart"/>
      <w:r>
        <w:rPr>
          <w:sz w:val="28"/>
          <w:szCs w:val="28"/>
        </w:rPr>
        <w:t>Красюковского</w:t>
      </w:r>
      <w:proofErr w:type="spellEnd"/>
      <w:r>
        <w:rPr>
          <w:sz w:val="28"/>
          <w:szCs w:val="28"/>
        </w:rPr>
        <w:t xml:space="preserve"> сельского поселения за </w:t>
      </w:r>
      <w:r w:rsidR="006679A6">
        <w:rPr>
          <w:sz w:val="28"/>
          <w:szCs w:val="28"/>
        </w:rPr>
        <w:t>2016</w:t>
      </w:r>
      <w:r>
        <w:rPr>
          <w:sz w:val="28"/>
          <w:szCs w:val="28"/>
        </w:rPr>
        <w:t xml:space="preserve"> год, за первый квартал, полугодие и  9 месяцев </w:t>
      </w:r>
      <w:r w:rsidR="006679A6">
        <w:rPr>
          <w:sz w:val="28"/>
          <w:szCs w:val="28"/>
        </w:rPr>
        <w:t>2016</w:t>
      </w:r>
      <w:r>
        <w:rPr>
          <w:sz w:val="28"/>
          <w:szCs w:val="28"/>
        </w:rPr>
        <w:t xml:space="preserve"> года. </w:t>
      </w:r>
    </w:p>
    <w:p w:rsidR="00351B2D" w:rsidRDefault="00351B2D" w:rsidP="00351B2D">
      <w:pPr>
        <w:pStyle w:val="Default"/>
        <w:spacing w:line="360" w:lineRule="auto"/>
        <w:ind w:firstLine="709"/>
        <w:jc w:val="both"/>
        <w:rPr>
          <w:sz w:val="28"/>
          <w:szCs w:val="28"/>
        </w:rPr>
      </w:pPr>
      <w:r>
        <w:rPr>
          <w:sz w:val="28"/>
          <w:szCs w:val="28"/>
        </w:rPr>
        <w:t xml:space="preserve">Первоочередной задачей исполнения бюджета является обеспечение работников муниципальных учреждений выплатой заработной платы. Просроченной кредиторской задолженности по заработной плате работникам учреждений бюджетной сферы отсутствует. </w:t>
      </w:r>
    </w:p>
    <w:p w:rsidR="00351B2D" w:rsidRDefault="00351B2D" w:rsidP="00351B2D">
      <w:pPr>
        <w:pStyle w:val="Default"/>
        <w:spacing w:line="360" w:lineRule="auto"/>
        <w:ind w:firstLine="709"/>
        <w:jc w:val="both"/>
        <w:rPr>
          <w:sz w:val="28"/>
          <w:szCs w:val="28"/>
        </w:rPr>
      </w:pPr>
      <w:r>
        <w:rPr>
          <w:sz w:val="28"/>
          <w:szCs w:val="28"/>
        </w:rPr>
        <w:t xml:space="preserve">Ежедневно осуществляется: </w:t>
      </w:r>
    </w:p>
    <w:p w:rsidR="00351B2D" w:rsidRDefault="00351B2D" w:rsidP="00351B2D">
      <w:pPr>
        <w:pStyle w:val="Default"/>
        <w:spacing w:line="360" w:lineRule="auto"/>
        <w:jc w:val="both"/>
        <w:rPr>
          <w:sz w:val="28"/>
          <w:szCs w:val="28"/>
        </w:rPr>
      </w:pPr>
      <w:r>
        <w:rPr>
          <w:sz w:val="28"/>
          <w:szCs w:val="28"/>
        </w:rPr>
        <w:lastRenderedPageBreak/>
        <w:t xml:space="preserve">- предварительный контроль, прием, отклонение и обработка документов исполнения; </w:t>
      </w:r>
    </w:p>
    <w:p w:rsidR="00351B2D" w:rsidRDefault="00351B2D" w:rsidP="00351B2D">
      <w:pPr>
        <w:pStyle w:val="Default"/>
        <w:spacing w:line="360" w:lineRule="auto"/>
        <w:jc w:val="both"/>
        <w:rPr>
          <w:sz w:val="28"/>
          <w:szCs w:val="28"/>
        </w:rPr>
      </w:pPr>
      <w:r>
        <w:rPr>
          <w:sz w:val="28"/>
          <w:szCs w:val="28"/>
        </w:rPr>
        <w:t xml:space="preserve">- предварительный контроль, обработка платежных поручений; </w:t>
      </w:r>
    </w:p>
    <w:p w:rsidR="00351B2D" w:rsidRDefault="00351B2D" w:rsidP="00351B2D">
      <w:pPr>
        <w:pStyle w:val="Default"/>
        <w:spacing w:line="360" w:lineRule="auto"/>
        <w:jc w:val="both"/>
        <w:rPr>
          <w:sz w:val="28"/>
          <w:szCs w:val="28"/>
        </w:rPr>
      </w:pPr>
      <w:r>
        <w:rPr>
          <w:sz w:val="28"/>
          <w:szCs w:val="28"/>
        </w:rPr>
        <w:t xml:space="preserve">- распечатка и выдача выписок; </w:t>
      </w:r>
    </w:p>
    <w:p w:rsidR="00351B2D" w:rsidRDefault="00351B2D" w:rsidP="00351B2D">
      <w:pPr>
        <w:pStyle w:val="Default"/>
        <w:spacing w:line="360" w:lineRule="auto"/>
        <w:jc w:val="both"/>
        <w:rPr>
          <w:sz w:val="28"/>
          <w:szCs w:val="28"/>
        </w:rPr>
      </w:pPr>
      <w:r>
        <w:rPr>
          <w:sz w:val="28"/>
          <w:szCs w:val="28"/>
        </w:rPr>
        <w:t xml:space="preserve">- зачисление, обработка и сверка доходов. </w:t>
      </w:r>
    </w:p>
    <w:p w:rsidR="000016EB" w:rsidRDefault="00351B2D" w:rsidP="000016EB">
      <w:pPr>
        <w:pStyle w:val="Default"/>
        <w:spacing w:line="360" w:lineRule="auto"/>
        <w:ind w:firstLine="709"/>
        <w:jc w:val="both"/>
        <w:rPr>
          <w:sz w:val="28"/>
          <w:szCs w:val="28"/>
        </w:rPr>
      </w:pPr>
      <w:r>
        <w:rPr>
          <w:sz w:val="28"/>
          <w:szCs w:val="28"/>
        </w:rPr>
        <w:t xml:space="preserve">Ежемесячно проводилась сверка по поступившим доходам и произведенным кассовым расходам данных финансового органа  администрации </w:t>
      </w:r>
      <w:proofErr w:type="spellStart"/>
      <w:r>
        <w:rPr>
          <w:sz w:val="28"/>
          <w:szCs w:val="28"/>
        </w:rPr>
        <w:t>Красюковского</w:t>
      </w:r>
      <w:proofErr w:type="spellEnd"/>
      <w:r>
        <w:rPr>
          <w:sz w:val="28"/>
          <w:szCs w:val="28"/>
        </w:rPr>
        <w:t xml:space="preserve"> сельского поселения с данными Управления Федерального казначейства по Ростовской области. </w:t>
      </w:r>
    </w:p>
    <w:p w:rsidR="000016EB" w:rsidRDefault="000016EB" w:rsidP="000016EB">
      <w:pPr>
        <w:pStyle w:val="Default"/>
        <w:spacing w:line="360" w:lineRule="auto"/>
        <w:ind w:firstLine="709"/>
        <w:jc w:val="both"/>
        <w:rPr>
          <w:sz w:val="28"/>
          <w:szCs w:val="28"/>
        </w:rPr>
      </w:pPr>
      <w:r>
        <w:rPr>
          <w:sz w:val="28"/>
          <w:szCs w:val="28"/>
        </w:rPr>
        <w:t xml:space="preserve">Проведено </w:t>
      </w:r>
      <w:r w:rsidRPr="00A34E13">
        <w:rPr>
          <w:sz w:val="28"/>
          <w:szCs w:val="28"/>
        </w:rPr>
        <w:t xml:space="preserve">внедрение единой автоматизированной системы управления общественными финансами в </w:t>
      </w:r>
      <w:proofErr w:type="spellStart"/>
      <w:r>
        <w:rPr>
          <w:sz w:val="28"/>
          <w:szCs w:val="28"/>
        </w:rPr>
        <w:t>Красюковском</w:t>
      </w:r>
      <w:proofErr w:type="spellEnd"/>
      <w:r w:rsidRPr="00A34E13">
        <w:rPr>
          <w:sz w:val="28"/>
          <w:szCs w:val="28"/>
        </w:rPr>
        <w:t xml:space="preserve"> сельском поселении</w:t>
      </w:r>
    </w:p>
    <w:p w:rsidR="000016EB" w:rsidRDefault="000016EB" w:rsidP="000016EB">
      <w:pPr>
        <w:pStyle w:val="Default"/>
        <w:spacing w:line="360" w:lineRule="auto"/>
        <w:ind w:firstLine="709"/>
        <w:jc w:val="both"/>
        <w:rPr>
          <w:sz w:val="28"/>
          <w:szCs w:val="28"/>
        </w:rPr>
      </w:pPr>
      <w:r>
        <w:rPr>
          <w:sz w:val="28"/>
          <w:szCs w:val="28"/>
        </w:rPr>
        <w:t xml:space="preserve">Готовились отчеты и информации по запросам от  Финансового управления администрации Октябрьского района. </w:t>
      </w:r>
    </w:p>
    <w:p w:rsidR="000016EB" w:rsidRDefault="000016EB" w:rsidP="000016EB">
      <w:pPr>
        <w:pStyle w:val="Default"/>
        <w:spacing w:line="360" w:lineRule="auto"/>
        <w:ind w:firstLine="709"/>
        <w:jc w:val="both"/>
        <w:rPr>
          <w:sz w:val="28"/>
          <w:szCs w:val="28"/>
        </w:rPr>
      </w:pPr>
      <w:r>
        <w:rPr>
          <w:sz w:val="28"/>
          <w:szCs w:val="28"/>
        </w:rPr>
        <w:t xml:space="preserve">Ежемесячно составлялись отчеты об использовании субвенций, субсидий и иных межбюджетных трансфертов, полученных из областного бюджета. </w:t>
      </w:r>
    </w:p>
    <w:p w:rsidR="000016EB" w:rsidRDefault="000016EB" w:rsidP="000016EB">
      <w:pPr>
        <w:pStyle w:val="Default"/>
        <w:spacing w:line="360" w:lineRule="auto"/>
        <w:ind w:firstLine="709"/>
        <w:jc w:val="both"/>
        <w:rPr>
          <w:sz w:val="28"/>
          <w:szCs w:val="28"/>
        </w:rPr>
      </w:pPr>
      <w:proofErr w:type="gramStart"/>
      <w:r>
        <w:rPr>
          <w:sz w:val="28"/>
          <w:szCs w:val="28"/>
        </w:rPr>
        <w:t xml:space="preserve">В 2016 году в рамках работы в ГИИС «Электронный бюджет» в целях своевременного формирования и включения информации о подведомственных организациях в реестр участников бюджетного процесса, а также юридических лиц, не являющихся участниками бюджетного процесса, порядок ведения которого утвержден приказом Министерства финансов Российской Федерации от 23.12.2014 N 163н (далее - Сводный реестр, Порядок) проведена работа по: </w:t>
      </w:r>
      <w:proofErr w:type="gramEnd"/>
    </w:p>
    <w:p w:rsidR="000016EB" w:rsidRDefault="000016EB" w:rsidP="000016EB">
      <w:pPr>
        <w:pStyle w:val="Default"/>
        <w:spacing w:line="360" w:lineRule="auto"/>
        <w:jc w:val="both"/>
        <w:rPr>
          <w:sz w:val="28"/>
          <w:szCs w:val="28"/>
        </w:rPr>
      </w:pPr>
      <w:r>
        <w:rPr>
          <w:sz w:val="28"/>
          <w:szCs w:val="28"/>
        </w:rPr>
        <w:t xml:space="preserve">- организации проведения подведомственными организациями самостоятельной проверки наличия в Едином государственном реестре юридических лиц (далее - ЕГРЮЛ), размещенном на Интернет-сайте Федеральной налоговой службы, реквизитов подведомственной организации, необходимых для включения в Сводный реестр и указываемых согласно Порядку в соответствии со сведениями ЕГРЮЛ; </w:t>
      </w:r>
    </w:p>
    <w:p w:rsidR="000016EB" w:rsidRDefault="000016EB" w:rsidP="000016EB">
      <w:pPr>
        <w:spacing w:line="360" w:lineRule="auto"/>
        <w:jc w:val="both"/>
        <w:rPr>
          <w:sz w:val="28"/>
          <w:szCs w:val="28"/>
        </w:rPr>
      </w:pPr>
      <w:r w:rsidRPr="000B3D1E">
        <w:rPr>
          <w:sz w:val="28"/>
          <w:szCs w:val="28"/>
        </w:rPr>
        <w:t xml:space="preserve">- формированию и направлению заявок на включение в Сводный реестр в отношении организаций созданных муниципальным образованием и иных </w:t>
      </w:r>
      <w:proofErr w:type="spellStart"/>
      <w:r w:rsidRPr="000B3D1E">
        <w:rPr>
          <w:sz w:val="28"/>
          <w:szCs w:val="28"/>
        </w:rPr>
        <w:lastRenderedPageBreak/>
        <w:t>неучастников</w:t>
      </w:r>
      <w:proofErr w:type="spellEnd"/>
      <w:r w:rsidRPr="000B3D1E">
        <w:rPr>
          <w:sz w:val="28"/>
          <w:szCs w:val="28"/>
        </w:rPr>
        <w:t xml:space="preserve"> бюджетного процесса, получающих средства из местного бюджета.</w:t>
      </w:r>
    </w:p>
    <w:p w:rsidR="000016EB" w:rsidRPr="000B3D1E" w:rsidRDefault="000016EB" w:rsidP="000016EB">
      <w:pPr>
        <w:spacing w:line="360" w:lineRule="auto"/>
        <w:ind w:firstLine="709"/>
        <w:jc w:val="both"/>
        <w:rPr>
          <w:sz w:val="28"/>
          <w:szCs w:val="28"/>
        </w:rPr>
      </w:pPr>
      <w:r>
        <w:rPr>
          <w:sz w:val="28"/>
          <w:szCs w:val="28"/>
        </w:rPr>
        <w:t xml:space="preserve">На официальном сайте Администрации </w:t>
      </w:r>
      <w:proofErr w:type="spellStart"/>
      <w:r>
        <w:rPr>
          <w:sz w:val="28"/>
          <w:szCs w:val="28"/>
        </w:rPr>
        <w:t>Красюковского</w:t>
      </w:r>
      <w:proofErr w:type="spellEnd"/>
      <w:r>
        <w:rPr>
          <w:sz w:val="28"/>
          <w:szCs w:val="28"/>
        </w:rPr>
        <w:t xml:space="preserve"> сельского поселения ведется рубрика «Бюджет для граждан», где в доступной форме в виде графиков, схем и рисунков доводится информация о бюджете сельского поселения, его исполнении и направлении расходования бюджетных средств.</w:t>
      </w:r>
    </w:p>
    <w:p w:rsidR="000016EB" w:rsidRDefault="000016EB" w:rsidP="00351B2D">
      <w:pPr>
        <w:pStyle w:val="Default"/>
        <w:spacing w:line="360" w:lineRule="auto"/>
        <w:ind w:firstLine="709"/>
        <w:jc w:val="both"/>
        <w:rPr>
          <w:sz w:val="28"/>
          <w:szCs w:val="28"/>
        </w:rPr>
      </w:pPr>
    </w:p>
    <w:p w:rsidR="000016EB" w:rsidRDefault="000016EB" w:rsidP="00351B2D">
      <w:pPr>
        <w:pStyle w:val="Default"/>
        <w:spacing w:line="360" w:lineRule="auto"/>
        <w:ind w:firstLine="709"/>
        <w:jc w:val="both"/>
        <w:rPr>
          <w:sz w:val="28"/>
          <w:szCs w:val="28"/>
        </w:rPr>
      </w:pPr>
    </w:p>
    <w:p w:rsidR="000016EB" w:rsidRPr="000016EB" w:rsidRDefault="000016EB" w:rsidP="000016EB">
      <w:pPr>
        <w:spacing w:line="276" w:lineRule="auto"/>
        <w:jc w:val="both"/>
        <w:rPr>
          <w:sz w:val="28"/>
          <w:szCs w:val="28"/>
        </w:rPr>
      </w:pPr>
      <w:r w:rsidRPr="000016EB">
        <w:rPr>
          <w:sz w:val="28"/>
          <w:szCs w:val="28"/>
        </w:rPr>
        <w:t xml:space="preserve">Начальник службы </w:t>
      </w:r>
    </w:p>
    <w:p w:rsidR="000016EB" w:rsidRDefault="000016EB" w:rsidP="000016EB">
      <w:pPr>
        <w:pStyle w:val="Default"/>
        <w:spacing w:line="360" w:lineRule="auto"/>
        <w:jc w:val="both"/>
        <w:rPr>
          <w:sz w:val="28"/>
          <w:szCs w:val="28"/>
        </w:rPr>
      </w:pPr>
      <w:r w:rsidRPr="000016EB">
        <w:rPr>
          <w:rFonts w:eastAsia="Times New Roman"/>
          <w:color w:val="auto"/>
          <w:sz w:val="28"/>
          <w:szCs w:val="28"/>
          <w:lang w:eastAsia="ru-RU"/>
        </w:rPr>
        <w:t xml:space="preserve">экономики и финансов                                                                       И.П. </w:t>
      </w:r>
      <w:proofErr w:type="gramStart"/>
      <w:r w:rsidRPr="000016EB">
        <w:rPr>
          <w:rFonts w:eastAsia="Times New Roman"/>
          <w:color w:val="auto"/>
          <w:sz w:val="28"/>
          <w:szCs w:val="28"/>
          <w:lang w:eastAsia="ru-RU"/>
        </w:rPr>
        <w:t>Гладкая</w:t>
      </w:r>
      <w:proofErr w:type="gramEnd"/>
    </w:p>
    <w:p w:rsidR="002D104B" w:rsidRDefault="002D104B"/>
    <w:sectPr w:rsidR="002D104B" w:rsidSect="0086598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C31"/>
    <w:multiLevelType w:val="hybridMultilevel"/>
    <w:tmpl w:val="7C86A6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5CC5FDE"/>
    <w:multiLevelType w:val="hybridMultilevel"/>
    <w:tmpl w:val="3CA6FA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2D"/>
    <w:rsid w:val="000016EB"/>
    <w:rsid w:val="002D104B"/>
    <w:rsid w:val="00351B2D"/>
    <w:rsid w:val="00530BBC"/>
    <w:rsid w:val="006679A6"/>
    <w:rsid w:val="0086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B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Title"/>
    <w:basedOn w:val="a"/>
    <w:next w:val="a"/>
    <w:link w:val="a4"/>
    <w:uiPriority w:val="10"/>
    <w:qFormat/>
    <w:rsid w:val="000016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016E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B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Title"/>
    <w:basedOn w:val="a"/>
    <w:next w:val="a"/>
    <w:link w:val="a4"/>
    <w:uiPriority w:val="10"/>
    <w:qFormat/>
    <w:rsid w:val="000016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016E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2017-04-06T07:32:00Z</dcterms:created>
  <dcterms:modified xsi:type="dcterms:W3CDTF">2017-04-06T08:14:00Z</dcterms:modified>
</cp:coreProperties>
</file>